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5C2D" w14:textId="4F8750A4" w:rsidR="7A62850F" w:rsidRDefault="50AEA972" w:rsidP="50AEA972">
      <w:pPr>
        <w:rPr>
          <w:sz w:val="28"/>
          <w:szCs w:val="28"/>
        </w:rPr>
      </w:pPr>
      <w:r w:rsidRPr="50AEA972">
        <w:rPr>
          <w:sz w:val="28"/>
          <w:szCs w:val="28"/>
        </w:rPr>
        <w:t>AMA Research Analytics File</w:t>
      </w:r>
      <w:r w:rsidR="7A62850F">
        <w:br/>
      </w:r>
      <w:r w:rsidRPr="50AEA972">
        <w:rPr>
          <w:sz w:val="28"/>
          <w:szCs w:val="28"/>
        </w:rPr>
        <w:t>Year End De-identified Data Layout</w:t>
      </w:r>
      <w:r w:rsidR="7A62850F">
        <w:br/>
      </w:r>
      <w:r w:rsidRPr="50AEA972">
        <w:rPr>
          <w:sz w:val="28"/>
          <w:szCs w:val="28"/>
        </w:rPr>
        <w:t xml:space="preserve">2018 </w:t>
      </w:r>
      <w:r w:rsidR="006A0B69">
        <w:rPr>
          <w:sz w:val="28"/>
          <w:szCs w:val="28"/>
        </w:rPr>
        <w:t>- 202</w:t>
      </w:r>
      <w:r w:rsidR="002418AD">
        <w:rPr>
          <w:sz w:val="28"/>
          <w:szCs w:val="28"/>
        </w:rPr>
        <w:t>1</w:t>
      </w:r>
    </w:p>
    <w:tbl>
      <w:tblPr>
        <w:tblW w:w="13248" w:type="pct"/>
        <w:tblCellSpacing w:w="15" w:type="dxa"/>
        <w:tblCellMar>
          <w:top w:w="15" w:type="dxa"/>
          <w:left w:w="15" w:type="dxa"/>
          <w:bottom w:w="15" w:type="dxa"/>
          <w:right w:w="15" w:type="dxa"/>
        </w:tblCellMar>
        <w:tblLook w:val="0000" w:firstRow="0" w:lastRow="0" w:firstColumn="0" w:lastColumn="0" w:noHBand="0" w:noVBand="0"/>
      </w:tblPr>
      <w:tblGrid>
        <w:gridCol w:w="8304"/>
        <w:gridCol w:w="3647"/>
        <w:gridCol w:w="3647"/>
        <w:gridCol w:w="3647"/>
        <w:gridCol w:w="3648"/>
      </w:tblGrid>
      <w:tr w:rsidR="00C632AF" w:rsidRPr="00515178" w14:paraId="348111D1" w14:textId="7BFD6E9D" w:rsidTr="00C632AF">
        <w:trPr>
          <w:tblCellSpacing w:w="15" w:type="dxa"/>
        </w:trPr>
        <w:tc>
          <w:tcPr>
            <w:tcW w:w="1804" w:type="pct"/>
          </w:tcPr>
          <w:p w14:paraId="5DAB6C7B" w14:textId="77777777" w:rsidR="00C632AF" w:rsidRPr="00515178" w:rsidRDefault="00C632AF" w:rsidP="00C632AF">
            <w:pPr>
              <w:rPr>
                <w:sz w:val="20"/>
                <w:szCs w:val="20"/>
              </w:rPr>
            </w:pPr>
          </w:p>
          <w:tbl>
            <w:tblPr>
              <w:tblW w:w="819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08"/>
              <w:gridCol w:w="1022"/>
              <w:gridCol w:w="2521"/>
              <w:gridCol w:w="3647"/>
            </w:tblGrid>
            <w:tr w:rsidR="00C632AF" w:rsidRPr="00515178" w14:paraId="44A7DE23"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6A30D5A"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bCs/>
                      <w:sz w:val="20"/>
                      <w:szCs w:val="20"/>
                    </w:rPr>
                    <w:t>Length</w:t>
                  </w:r>
                </w:p>
              </w:tc>
              <w:tc>
                <w:tcPr>
                  <w:tcW w:w="1008" w:type="dxa"/>
                  <w:tcBorders>
                    <w:top w:val="outset" w:sz="6" w:space="0" w:color="auto"/>
                    <w:left w:val="outset" w:sz="6" w:space="0" w:color="auto"/>
                    <w:bottom w:val="outset" w:sz="6" w:space="0" w:color="auto"/>
                    <w:right w:val="outset" w:sz="6" w:space="0" w:color="auto"/>
                  </w:tcBorders>
                </w:tcPr>
                <w:p w14:paraId="5D936E8C"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bCs/>
                      <w:sz w:val="20"/>
                      <w:szCs w:val="20"/>
                    </w:rPr>
                    <w:t>Format</w:t>
                  </w:r>
                </w:p>
              </w:tc>
              <w:tc>
                <w:tcPr>
                  <w:tcW w:w="2507" w:type="dxa"/>
                  <w:tcBorders>
                    <w:top w:val="outset" w:sz="6" w:space="0" w:color="auto"/>
                    <w:left w:val="outset" w:sz="6" w:space="0" w:color="auto"/>
                    <w:bottom w:val="outset" w:sz="6" w:space="0" w:color="auto"/>
                    <w:right w:val="outset" w:sz="6" w:space="0" w:color="auto"/>
                  </w:tcBorders>
                </w:tcPr>
                <w:p w14:paraId="31FF54C8"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bCs/>
                      <w:sz w:val="20"/>
                      <w:szCs w:val="20"/>
                    </w:rPr>
                    <w:t>Description</w:t>
                  </w:r>
                </w:p>
              </w:tc>
              <w:tc>
                <w:tcPr>
                  <w:tcW w:w="3626" w:type="dxa"/>
                  <w:tcBorders>
                    <w:top w:val="outset" w:sz="6" w:space="0" w:color="auto"/>
                    <w:left w:val="outset" w:sz="6" w:space="0" w:color="auto"/>
                    <w:bottom w:val="outset" w:sz="6" w:space="0" w:color="auto"/>
                    <w:right w:val="outset" w:sz="6" w:space="0" w:color="auto"/>
                  </w:tcBorders>
                </w:tcPr>
                <w:p w14:paraId="02EB378F" w14:textId="77777777" w:rsidR="00C632AF" w:rsidRPr="00515178" w:rsidRDefault="00C632AF" w:rsidP="00C632AF">
                  <w:pPr>
                    <w:pStyle w:val="NormalWeb"/>
                    <w:rPr>
                      <w:rFonts w:ascii="Times New Roman" w:hAnsi="Times New Roman" w:cs="Times New Roman"/>
                      <w:bCs/>
                      <w:sz w:val="20"/>
                      <w:szCs w:val="20"/>
                    </w:rPr>
                  </w:pPr>
                </w:p>
              </w:tc>
            </w:tr>
            <w:tr w:rsidR="00C632AF" w:rsidRPr="00515178" w14:paraId="0B8FB2D1"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4737E36C"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11</w:t>
                  </w:r>
                </w:p>
              </w:tc>
              <w:tc>
                <w:tcPr>
                  <w:tcW w:w="1008" w:type="dxa"/>
                  <w:tcBorders>
                    <w:top w:val="outset" w:sz="6" w:space="0" w:color="auto"/>
                    <w:left w:val="outset" w:sz="6" w:space="0" w:color="auto"/>
                    <w:bottom w:val="outset" w:sz="6" w:space="0" w:color="auto"/>
                    <w:right w:val="outset" w:sz="6" w:space="0" w:color="auto"/>
                  </w:tcBorders>
                </w:tcPr>
                <w:p w14:paraId="5F2875CB"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A224E79"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Research ID</w:t>
                  </w:r>
                </w:p>
              </w:tc>
              <w:tc>
                <w:tcPr>
                  <w:tcW w:w="3626" w:type="dxa"/>
                  <w:tcBorders>
                    <w:top w:val="outset" w:sz="6" w:space="0" w:color="auto"/>
                    <w:left w:val="outset" w:sz="6" w:space="0" w:color="auto"/>
                    <w:bottom w:val="outset" w:sz="6" w:space="0" w:color="auto"/>
                    <w:right w:val="outset" w:sz="6" w:space="0" w:color="auto"/>
                  </w:tcBorders>
                </w:tcPr>
                <w:p w14:paraId="462865A4" w14:textId="77777777" w:rsidR="00C632AF" w:rsidRPr="00515178"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Unique Identifier</w:t>
                  </w:r>
                </w:p>
              </w:tc>
            </w:tr>
            <w:tr w:rsidR="00C632AF" w14:paraId="3BCAB4C9"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752CD267"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64C4E80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D2F7B33" w14:textId="6387DD0E" w:rsidR="00C632AF" w:rsidRDefault="00C632AF" w:rsidP="00C632AF">
                  <w:pPr>
                    <w:pStyle w:val="NormalWeb"/>
                    <w:spacing w:line="259" w:lineRule="auto"/>
                  </w:pPr>
                  <w:r w:rsidRPr="30F338BA">
                    <w:rPr>
                      <w:rFonts w:ascii="Times New Roman" w:hAnsi="Times New Roman" w:cs="Times New Roman"/>
                      <w:sz w:val="20"/>
                      <w:szCs w:val="20"/>
                    </w:rPr>
                    <w:t>Degree Type</w:t>
                  </w:r>
                </w:p>
                <w:p w14:paraId="3B56395D" w14:textId="1C378E38"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MD/DO Indicator</w:t>
                  </w:r>
                </w:p>
              </w:tc>
              <w:tc>
                <w:tcPr>
                  <w:tcW w:w="3626" w:type="dxa"/>
                  <w:tcBorders>
                    <w:top w:val="outset" w:sz="6" w:space="0" w:color="auto"/>
                    <w:left w:val="outset" w:sz="6" w:space="0" w:color="auto"/>
                    <w:bottom w:val="outset" w:sz="6" w:space="0" w:color="auto"/>
                    <w:right w:val="outset" w:sz="6" w:space="0" w:color="auto"/>
                  </w:tcBorders>
                </w:tcPr>
                <w:p w14:paraId="311C3C36" w14:textId="05EC5D50"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M.D.</w:t>
                  </w:r>
                  <w:r>
                    <w:br/>
                  </w:r>
                  <w:r w:rsidRPr="5828BDDC">
                    <w:rPr>
                      <w:rFonts w:ascii="Times New Roman" w:hAnsi="Times New Roman" w:cs="Times New Roman"/>
                      <w:sz w:val="20"/>
                      <w:szCs w:val="20"/>
                    </w:rPr>
                    <w:t xml:space="preserve"> D.O.</w:t>
                  </w:r>
                </w:p>
              </w:tc>
            </w:tr>
            <w:tr w:rsidR="00C632AF" w14:paraId="44270508"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AE4D360"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21F6F94D"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98C5B80" w14:textId="2DE6E078"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Dead Flag</w:t>
                  </w:r>
                  <w:r>
                    <w:br/>
                  </w:r>
                </w:p>
              </w:tc>
              <w:tc>
                <w:tcPr>
                  <w:tcW w:w="3626" w:type="dxa"/>
                  <w:tcBorders>
                    <w:top w:val="outset" w:sz="6" w:space="0" w:color="auto"/>
                    <w:left w:val="outset" w:sz="6" w:space="0" w:color="auto"/>
                    <w:bottom w:val="outset" w:sz="6" w:space="0" w:color="auto"/>
                    <w:right w:val="outset" w:sz="6" w:space="0" w:color="auto"/>
                  </w:tcBorders>
                </w:tcPr>
                <w:p w14:paraId="2F9CF7CC" w14:textId="3E6CA8C3"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Deceased Indicator</w:t>
                  </w:r>
                </w:p>
                <w:p w14:paraId="4296C36A" w14:textId="1F7E411E"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X = Deceased</w:t>
                  </w:r>
                </w:p>
              </w:tc>
            </w:tr>
            <w:tr w:rsidR="00C632AF" w14:paraId="34DABD4B"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16D6D1A" w14:textId="0AF4CA01" w:rsidR="00C632AF" w:rsidRDefault="00346254" w:rsidP="00C632AF">
                  <w:pPr>
                    <w:pStyle w:val="NormalWeb"/>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47F621F9" w14:textId="65D9B31F"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971208C" w14:textId="49461653"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sz w:val="20"/>
                      <w:szCs w:val="20"/>
                    </w:rPr>
                    <w:t>Presumed Dead Indicator</w:t>
                  </w:r>
                </w:p>
              </w:tc>
              <w:tc>
                <w:tcPr>
                  <w:tcW w:w="3626" w:type="dxa"/>
                  <w:tcBorders>
                    <w:top w:val="outset" w:sz="6" w:space="0" w:color="auto"/>
                    <w:left w:val="outset" w:sz="6" w:space="0" w:color="auto"/>
                    <w:bottom w:val="outset" w:sz="6" w:space="0" w:color="auto"/>
                    <w:right w:val="outset" w:sz="6" w:space="0" w:color="auto"/>
                  </w:tcBorders>
                </w:tcPr>
                <w:p w14:paraId="614F6C9C" w14:textId="2E353B14"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X = Presumed Dead</w:t>
                  </w:r>
                </w:p>
              </w:tc>
            </w:tr>
            <w:tr w:rsidR="00C632AF" w14:paraId="21406E05"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0427A72"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3B3D2932"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4D8A512" w14:textId="0413B7A1" w:rsidR="00C632AF" w:rsidRDefault="00C632AF" w:rsidP="00C632AF">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Gender</w:t>
                  </w:r>
                  <w:r>
                    <w:br/>
                  </w:r>
                </w:p>
              </w:tc>
              <w:tc>
                <w:tcPr>
                  <w:tcW w:w="3626" w:type="dxa"/>
                  <w:tcBorders>
                    <w:top w:val="outset" w:sz="6" w:space="0" w:color="auto"/>
                    <w:left w:val="outset" w:sz="6" w:space="0" w:color="auto"/>
                    <w:bottom w:val="outset" w:sz="6" w:space="0" w:color="auto"/>
                    <w:right w:val="outset" w:sz="6" w:space="0" w:color="auto"/>
                  </w:tcBorders>
                </w:tcPr>
                <w:p w14:paraId="02B1DF89"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M = Male</w:t>
                  </w:r>
                  <w:r>
                    <w:br/>
                  </w:r>
                  <w:r w:rsidRPr="30F338BA">
                    <w:rPr>
                      <w:rFonts w:ascii="Times New Roman" w:hAnsi="Times New Roman" w:cs="Times New Roman"/>
                      <w:sz w:val="20"/>
                      <w:szCs w:val="20"/>
                    </w:rPr>
                    <w:t>F = Female</w:t>
                  </w:r>
                </w:p>
              </w:tc>
            </w:tr>
            <w:tr w:rsidR="00C632AF" w14:paraId="1B5F6227"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0AC77FF" w14:textId="26BB0DF2"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099B511"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E714907" w14:textId="1BB95B0A"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No Contact Indicator</w:t>
                  </w:r>
                </w:p>
                <w:p w14:paraId="00BA5739"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 </w:t>
                  </w:r>
                </w:p>
              </w:tc>
              <w:tc>
                <w:tcPr>
                  <w:tcW w:w="3626" w:type="dxa"/>
                  <w:tcBorders>
                    <w:top w:val="outset" w:sz="6" w:space="0" w:color="auto"/>
                    <w:left w:val="outset" w:sz="6" w:space="0" w:color="auto"/>
                    <w:bottom w:val="outset" w:sz="6" w:space="0" w:color="auto"/>
                    <w:right w:val="outset" w:sz="6" w:space="0" w:color="auto"/>
                  </w:tcBorders>
                </w:tcPr>
                <w:p w14:paraId="3A72228B" w14:textId="09715321"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color w:val="333333"/>
                      <w:sz w:val="20"/>
                      <w:szCs w:val="20"/>
                    </w:rPr>
                    <w:t>Indicator that physician is not to be contacted for any reason.</w:t>
                  </w:r>
                  <w:r>
                    <w:br/>
                  </w:r>
                  <w:r w:rsidRPr="5828BDDC">
                    <w:rPr>
                      <w:rFonts w:ascii="Times New Roman" w:hAnsi="Times New Roman" w:cs="Times New Roman"/>
                      <w:sz w:val="20"/>
                      <w:szCs w:val="20"/>
                    </w:rPr>
                    <w:t>Y = No contact</w:t>
                  </w:r>
                  <w:r>
                    <w:br/>
                  </w:r>
                  <w:r w:rsidRPr="5828BDDC">
                    <w:rPr>
                      <w:rFonts w:ascii="Times New Roman" w:hAnsi="Times New Roman" w:cs="Times New Roman"/>
                      <w:sz w:val="20"/>
                      <w:szCs w:val="20"/>
                    </w:rPr>
                    <w:t xml:space="preserve"> </w:t>
                  </w:r>
                </w:p>
              </w:tc>
            </w:tr>
            <w:tr w:rsidR="00C632AF" w14:paraId="0610C08D"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43241F07" w14:textId="15409945"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481EECB6"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ABFB6EA" w14:textId="58C30892" w:rsidR="00C632AF" w:rsidRDefault="00C632AF" w:rsidP="00C632AF">
                  <w:pPr>
                    <w:pStyle w:val="NormalWeb"/>
                    <w:spacing w:line="259" w:lineRule="auto"/>
                    <w:rPr>
                      <w:rFonts w:ascii="Times New Roman" w:hAnsi="Times New Roman" w:cs="Times New Roman"/>
                      <w:sz w:val="20"/>
                      <w:szCs w:val="20"/>
                    </w:rPr>
                  </w:pPr>
                  <w:r w:rsidRPr="609E8709">
                    <w:rPr>
                      <w:rFonts w:ascii="Times New Roman" w:hAnsi="Times New Roman" w:cs="Times New Roman"/>
                      <w:sz w:val="20"/>
                      <w:szCs w:val="20"/>
                    </w:rPr>
                    <w:t>Undeliverable Address Flag</w:t>
                  </w:r>
                  <w:r>
                    <w:br/>
                  </w:r>
                  <w:r w:rsidRPr="609E8709">
                    <w:rPr>
                      <w:rFonts w:ascii="Times New Roman" w:hAnsi="Times New Roman" w:cs="Times New Roman"/>
                      <w:sz w:val="20"/>
                      <w:szCs w:val="20"/>
                    </w:rPr>
                    <w:t xml:space="preserve">  </w:t>
                  </w:r>
                </w:p>
              </w:tc>
              <w:tc>
                <w:tcPr>
                  <w:tcW w:w="3626" w:type="dxa"/>
                  <w:tcBorders>
                    <w:top w:val="outset" w:sz="6" w:space="0" w:color="auto"/>
                    <w:left w:val="outset" w:sz="6" w:space="0" w:color="auto"/>
                    <w:bottom w:val="outset" w:sz="6" w:space="0" w:color="auto"/>
                    <w:right w:val="outset" w:sz="6" w:space="0" w:color="auto"/>
                  </w:tcBorders>
                </w:tcPr>
                <w:p w14:paraId="66A2EC91" w14:textId="7C255330"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sz w:val="20"/>
                      <w:szCs w:val="20"/>
                    </w:rPr>
                    <w:t>Y = Undeliverable</w:t>
                  </w:r>
                </w:p>
              </w:tc>
            </w:tr>
            <w:tr w:rsidR="00C632AF" w14:paraId="645FFE9B"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E3311D8"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76BB759"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8AAB5EF"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Region</w:t>
                  </w:r>
                </w:p>
              </w:tc>
              <w:tc>
                <w:tcPr>
                  <w:tcW w:w="3626" w:type="dxa"/>
                  <w:tcBorders>
                    <w:top w:val="outset" w:sz="6" w:space="0" w:color="auto"/>
                    <w:left w:val="outset" w:sz="6" w:space="0" w:color="auto"/>
                    <w:bottom w:val="outset" w:sz="6" w:space="0" w:color="auto"/>
                    <w:right w:val="outset" w:sz="6" w:space="0" w:color="auto"/>
                  </w:tcBorders>
                </w:tcPr>
                <w:p w14:paraId="1A80C010"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The U.S. Department of Commerce region of the preferred mailing address.</w:t>
                  </w:r>
                  <w:r>
                    <w:br/>
                  </w:r>
                  <w:r>
                    <w:br/>
                  </w: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Northeast</w:t>
                  </w:r>
                  <w:r>
                    <w:br/>
                  </w:r>
                  <w:r w:rsidRPr="30F338BA">
                    <w:rPr>
                      <w:rFonts w:ascii="Times New Roman" w:hAnsi="Times New Roman" w:cs="Times New Roman"/>
                      <w:color w:val="333333"/>
                      <w:sz w:val="20"/>
                      <w:szCs w:val="20"/>
                    </w:rPr>
                    <w:t>2 = Midwest</w:t>
                  </w:r>
                  <w:r>
                    <w:br/>
                  </w:r>
                  <w:r w:rsidRPr="30F338BA">
                    <w:rPr>
                      <w:rFonts w:ascii="Times New Roman" w:hAnsi="Times New Roman" w:cs="Times New Roman"/>
                      <w:color w:val="333333"/>
                      <w:sz w:val="20"/>
                      <w:szCs w:val="20"/>
                    </w:rPr>
                    <w:t>3 = South</w:t>
                  </w:r>
                  <w:r>
                    <w:br/>
                  </w:r>
                  <w:r w:rsidRPr="30F338BA">
                    <w:rPr>
                      <w:rFonts w:ascii="Times New Roman" w:hAnsi="Times New Roman" w:cs="Times New Roman"/>
                      <w:color w:val="333333"/>
                      <w:sz w:val="20"/>
                      <w:szCs w:val="20"/>
                    </w:rPr>
                    <w:t>4 = West</w:t>
                  </w:r>
                </w:p>
              </w:tc>
            </w:tr>
            <w:tr w:rsidR="00C632AF" w14:paraId="7172E725"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9C6C67B"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62CC3AF2"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B050D6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Division</w:t>
                  </w:r>
                </w:p>
              </w:tc>
              <w:tc>
                <w:tcPr>
                  <w:tcW w:w="3626" w:type="dxa"/>
                  <w:tcBorders>
                    <w:top w:val="outset" w:sz="6" w:space="0" w:color="auto"/>
                    <w:left w:val="outset" w:sz="6" w:space="0" w:color="auto"/>
                    <w:bottom w:val="outset" w:sz="6" w:space="0" w:color="auto"/>
                    <w:right w:val="outset" w:sz="6" w:space="0" w:color="auto"/>
                  </w:tcBorders>
                </w:tcPr>
                <w:p w14:paraId="38A56706"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New England</w:t>
                  </w:r>
                  <w:r>
                    <w:br/>
                  </w:r>
                  <w:r w:rsidRPr="30F338BA">
                    <w:rPr>
                      <w:rFonts w:ascii="Times New Roman" w:hAnsi="Times New Roman" w:cs="Times New Roman"/>
                      <w:color w:val="333333"/>
                      <w:sz w:val="20"/>
                      <w:szCs w:val="20"/>
                    </w:rPr>
                    <w:t>2 = Middle Atlantic</w:t>
                  </w:r>
                  <w:r>
                    <w:br/>
                  </w:r>
                  <w:r w:rsidRPr="30F338BA">
                    <w:rPr>
                      <w:rFonts w:ascii="Times New Roman" w:hAnsi="Times New Roman" w:cs="Times New Roman"/>
                      <w:color w:val="333333"/>
                      <w:sz w:val="20"/>
                      <w:szCs w:val="20"/>
                    </w:rPr>
                    <w:t>3 = East North Central</w:t>
                  </w:r>
                  <w:r>
                    <w:br/>
                  </w:r>
                  <w:r w:rsidRPr="30F338BA">
                    <w:rPr>
                      <w:rFonts w:ascii="Times New Roman" w:hAnsi="Times New Roman" w:cs="Times New Roman"/>
                      <w:color w:val="333333"/>
                      <w:sz w:val="20"/>
                      <w:szCs w:val="20"/>
                    </w:rPr>
                    <w:t>4 = West north Central</w:t>
                  </w:r>
                  <w:r>
                    <w:br/>
                  </w:r>
                  <w:r w:rsidRPr="30F338BA">
                    <w:rPr>
                      <w:rFonts w:ascii="Times New Roman" w:hAnsi="Times New Roman" w:cs="Times New Roman"/>
                      <w:color w:val="333333"/>
                      <w:sz w:val="20"/>
                      <w:szCs w:val="20"/>
                    </w:rPr>
                    <w:t>5 = South Atlantic</w:t>
                  </w:r>
                  <w:r>
                    <w:br/>
                  </w:r>
                  <w:r w:rsidRPr="30F338BA">
                    <w:rPr>
                      <w:rFonts w:ascii="Times New Roman" w:hAnsi="Times New Roman" w:cs="Times New Roman"/>
                      <w:color w:val="333333"/>
                      <w:sz w:val="20"/>
                      <w:szCs w:val="20"/>
                    </w:rPr>
                    <w:t>6 = East South Central</w:t>
                  </w:r>
                  <w:r>
                    <w:br/>
                  </w:r>
                  <w:r w:rsidRPr="30F338BA">
                    <w:rPr>
                      <w:rFonts w:ascii="Times New Roman" w:hAnsi="Times New Roman" w:cs="Times New Roman"/>
                      <w:color w:val="333333"/>
                      <w:sz w:val="20"/>
                      <w:szCs w:val="20"/>
                    </w:rPr>
                    <w:t>7 = West South Central</w:t>
                  </w:r>
                  <w:r>
                    <w:br/>
                  </w:r>
                  <w:r w:rsidRPr="30F338BA">
                    <w:rPr>
                      <w:rFonts w:ascii="Times New Roman" w:hAnsi="Times New Roman" w:cs="Times New Roman"/>
                      <w:color w:val="333333"/>
                      <w:sz w:val="20"/>
                      <w:szCs w:val="20"/>
                    </w:rPr>
                    <w:t>8 = Mountain</w:t>
                  </w:r>
                  <w:r>
                    <w:br/>
                  </w:r>
                  <w:r w:rsidRPr="30F338BA">
                    <w:rPr>
                      <w:rFonts w:ascii="Times New Roman" w:hAnsi="Times New Roman" w:cs="Times New Roman"/>
                      <w:color w:val="333333"/>
                      <w:sz w:val="20"/>
                      <w:szCs w:val="20"/>
                    </w:rPr>
                    <w:t>9 = Pacific</w:t>
                  </w:r>
                </w:p>
              </w:tc>
            </w:tr>
            <w:tr w:rsidR="00C632AF" w14:paraId="7030D4EC"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402AB1FC"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lastRenderedPageBreak/>
                    <w:t>1</w:t>
                  </w:r>
                </w:p>
              </w:tc>
              <w:tc>
                <w:tcPr>
                  <w:tcW w:w="1008" w:type="dxa"/>
                  <w:tcBorders>
                    <w:top w:val="outset" w:sz="6" w:space="0" w:color="auto"/>
                    <w:left w:val="outset" w:sz="6" w:space="0" w:color="auto"/>
                    <w:bottom w:val="outset" w:sz="6" w:space="0" w:color="auto"/>
                    <w:right w:val="outset" w:sz="6" w:space="0" w:color="auto"/>
                  </w:tcBorders>
                </w:tcPr>
                <w:p w14:paraId="616CF5F2"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735021C"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Group</w:t>
                  </w:r>
                </w:p>
              </w:tc>
              <w:tc>
                <w:tcPr>
                  <w:tcW w:w="3626" w:type="dxa"/>
                  <w:tcBorders>
                    <w:top w:val="outset" w:sz="6" w:space="0" w:color="auto"/>
                    <w:left w:val="outset" w:sz="6" w:space="0" w:color="auto"/>
                    <w:bottom w:val="outset" w:sz="6" w:space="0" w:color="auto"/>
                    <w:right w:val="outset" w:sz="6" w:space="0" w:color="auto"/>
                  </w:tcBorders>
                </w:tcPr>
                <w:p w14:paraId="367A12C2"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The U.S. Department of Commerce population group of the county of the preferred mailing address from Source Software estimates.</w:t>
                  </w:r>
                  <w:r>
                    <w:br/>
                  </w:r>
                  <w:r>
                    <w:br/>
                  </w: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Less than 10,000</w:t>
                  </w:r>
                  <w:r>
                    <w:br/>
                  </w:r>
                  <w:r w:rsidRPr="30F338BA">
                    <w:rPr>
                      <w:rFonts w:ascii="Times New Roman" w:hAnsi="Times New Roman" w:cs="Times New Roman"/>
                      <w:color w:val="333333"/>
                      <w:sz w:val="20"/>
                      <w:szCs w:val="20"/>
                    </w:rPr>
                    <w:t>2 = 10,000 to 24,999</w:t>
                  </w:r>
                  <w:r>
                    <w:br/>
                  </w:r>
                  <w:r w:rsidRPr="30F338BA">
                    <w:rPr>
                      <w:rFonts w:ascii="Times New Roman" w:hAnsi="Times New Roman" w:cs="Times New Roman"/>
                      <w:color w:val="333333"/>
                      <w:sz w:val="20"/>
                      <w:szCs w:val="20"/>
                    </w:rPr>
                    <w:t>3 = 25,000 to 49,999</w:t>
                  </w:r>
                  <w:r>
                    <w:br/>
                  </w:r>
                  <w:r w:rsidRPr="30F338BA">
                    <w:rPr>
                      <w:rFonts w:ascii="Times New Roman" w:hAnsi="Times New Roman" w:cs="Times New Roman"/>
                      <w:color w:val="333333"/>
                      <w:sz w:val="20"/>
                      <w:szCs w:val="20"/>
                    </w:rPr>
                    <w:t>4 = 50,000 to 99,999</w:t>
                  </w:r>
                  <w:r>
                    <w:br/>
                  </w:r>
                  <w:r w:rsidRPr="30F338BA">
                    <w:rPr>
                      <w:rFonts w:ascii="Times New Roman" w:hAnsi="Times New Roman" w:cs="Times New Roman"/>
                      <w:color w:val="333333"/>
                      <w:sz w:val="20"/>
                      <w:szCs w:val="20"/>
                    </w:rPr>
                    <w:t>5 = 100,000 to 249,999</w:t>
                  </w:r>
                  <w:r>
                    <w:br/>
                  </w:r>
                  <w:r w:rsidRPr="30F338BA">
                    <w:rPr>
                      <w:rFonts w:ascii="Times New Roman" w:hAnsi="Times New Roman" w:cs="Times New Roman"/>
                      <w:color w:val="333333"/>
                      <w:sz w:val="20"/>
                      <w:szCs w:val="20"/>
                    </w:rPr>
                    <w:t>6 = 250,000 to more</w:t>
                  </w:r>
                </w:p>
              </w:tc>
            </w:tr>
            <w:tr w:rsidR="00C632AF" w14:paraId="44999BDB"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011835D"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5FBA107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4A2F114"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Tract</w:t>
                  </w:r>
                </w:p>
              </w:tc>
              <w:tc>
                <w:tcPr>
                  <w:tcW w:w="3626" w:type="dxa"/>
                  <w:tcBorders>
                    <w:top w:val="outset" w:sz="6" w:space="0" w:color="auto"/>
                    <w:left w:val="outset" w:sz="6" w:space="0" w:color="auto"/>
                    <w:bottom w:val="outset" w:sz="6" w:space="0" w:color="auto"/>
                    <w:right w:val="outset" w:sz="6" w:space="0" w:color="auto"/>
                  </w:tcBorders>
                </w:tcPr>
                <w:p w14:paraId="11DBD4BF"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four-digit census tract or block numbering area (BNA) identifier of the preferred mailing address.</w:t>
                  </w:r>
                </w:p>
              </w:tc>
            </w:tr>
            <w:tr w:rsidR="00C632AF" w14:paraId="4EA3A502"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5F17255"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4E0C090B"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22E643C"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Suffix</w:t>
                  </w:r>
                </w:p>
              </w:tc>
              <w:tc>
                <w:tcPr>
                  <w:tcW w:w="3626" w:type="dxa"/>
                  <w:tcBorders>
                    <w:top w:val="outset" w:sz="6" w:space="0" w:color="auto"/>
                    <w:left w:val="outset" w:sz="6" w:space="0" w:color="auto"/>
                    <w:bottom w:val="outset" w:sz="6" w:space="0" w:color="auto"/>
                    <w:right w:val="outset" w:sz="6" w:space="0" w:color="auto"/>
                  </w:tcBorders>
                </w:tcPr>
                <w:p w14:paraId="1AB17417"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two-digit census tract of BNA suffix.</w:t>
                  </w:r>
                </w:p>
              </w:tc>
            </w:tr>
            <w:tr w:rsidR="00C632AF" w14:paraId="3A71D31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54859E9"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2A1344C5"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8B248B1"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Census Block Group</w:t>
                  </w:r>
                </w:p>
              </w:tc>
              <w:tc>
                <w:tcPr>
                  <w:tcW w:w="3626" w:type="dxa"/>
                  <w:tcBorders>
                    <w:top w:val="outset" w:sz="6" w:space="0" w:color="auto"/>
                    <w:left w:val="outset" w:sz="6" w:space="0" w:color="auto"/>
                    <w:bottom w:val="outset" w:sz="6" w:space="0" w:color="auto"/>
                    <w:right w:val="outset" w:sz="6" w:space="0" w:color="auto"/>
                  </w:tcBorders>
                </w:tcPr>
                <w:p w14:paraId="71F7EAF5"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census block group (BG) of the preferred mailing address. The BG is a subdivision of a census tract or BNA. It is defined in all areas where block statistics are collected.</w:t>
                  </w:r>
                </w:p>
              </w:tc>
            </w:tr>
            <w:tr w:rsidR="00C632AF" w14:paraId="75BE2B17"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ABEE54D"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DBEA79D"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9F33267"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MSA Population Size</w:t>
                  </w:r>
                </w:p>
              </w:tc>
              <w:tc>
                <w:tcPr>
                  <w:tcW w:w="3626" w:type="dxa"/>
                  <w:tcBorders>
                    <w:top w:val="outset" w:sz="6" w:space="0" w:color="auto"/>
                    <w:left w:val="outset" w:sz="6" w:space="0" w:color="auto"/>
                    <w:bottom w:val="outset" w:sz="6" w:space="0" w:color="auto"/>
                    <w:right w:val="outset" w:sz="6" w:space="0" w:color="auto"/>
                  </w:tcBorders>
                </w:tcPr>
                <w:p w14:paraId="518390D1" w14:textId="77777777" w:rsidR="00C632AF" w:rsidRDefault="00C632AF" w:rsidP="00C632AF">
                  <w:pPr>
                    <w:pStyle w:val="NormalWeb"/>
                    <w:rPr>
                      <w:rFonts w:ascii="Times New Roman" w:hAnsi="Times New Roman" w:cs="Times New Roman"/>
                      <w:color w:val="333333"/>
                      <w:sz w:val="20"/>
                      <w:szCs w:val="20"/>
                    </w:rPr>
                  </w:pPr>
                  <w:r w:rsidRPr="30F338BA">
                    <w:rPr>
                      <w:rFonts w:ascii="Times New Roman" w:hAnsi="Times New Roman" w:cs="Times New Roman"/>
                      <w:color w:val="333333"/>
                      <w:sz w:val="20"/>
                      <w:szCs w:val="20"/>
                    </w:rPr>
                    <w:t>The U.S. Department of Commerce population level of the MSA, PMSA, or NECMA of the preferred mailing address.</w:t>
                  </w:r>
                  <w:r>
                    <w:br/>
                  </w:r>
                  <w:r>
                    <w:br/>
                  </w:r>
                  <w:r w:rsidRPr="30F338BA">
                    <w:rPr>
                      <w:rFonts w:ascii="Times New Roman" w:hAnsi="Times New Roman" w:cs="Times New Roman"/>
                      <w:color w:val="333333"/>
                      <w:sz w:val="20"/>
                      <w:szCs w:val="20"/>
                    </w:rPr>
                    <w:t>A = 1,000,000 or more</w:t>
                  </w:r>
                  <w:r>
                    <w:br/>
                  </w:r>
                  <w:r w:rsidRPr="30F338BA">
                    <w:rPr>
                      <w:rFonts w:ascii="Times New Roman" w:hAnsi="Times New Roman" w:cs="Times New Roman"/>
                      <w:color w:val="333333"/>
                      <w:sz w:val="20"/>
                      <w:szCs w:val="20"/>
                    </w:rPr>
                    <w:t>B = 250,000 - 999,999</w:t>
                  </w:r>
                  <w:r>
                    <w:br/>
                  </w:r>
                  <w:r w:rsidRPr="30F338BA">
                    <w:rPr>
                      <w:rFonts w:ascii="Times New Roman" w:hAnsi="Times New Roman" w:cs="Times New Roman"/>
                      <w:color w:val="333333"/>
                      <w:sz w:val="20"/>
                      <w:szCs w:val="20"/>
                    </w:rPr>
                    <w:t>C = 100,000 - 249,999</w:t>
                  </w:r>
                  <w:r>
                    <w:br/>
                  </w:r>
                  <w:r w:rsidRPr="30F338BA">
                    <w:rPr>
                      <w:rFonts w:ascii="Times New Roman" w:hAnsi="Times New Roman" w:cs="Times New Roman"/>
                      <w:color w:val="333333"/>
                      <w:sz w:val="20"/>
                      <w:szCs w:val="20"/>
                    </w:rPr>
                    <w:t>D = Less than 100,000</w:t>
                  </w:r>
                </w:p>
              </w:tc>
            </w:tr>
            <w:tr w:rsidR="00C632AF" w14:paraId="5F0FB5A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06BC6B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5BE7054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86FDCFF" w14:textId="2AF5BF1E"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Metropolitan/Micropolitan Indicator</w:t>
                  </w:r>
                </w:p>
              </w:tc>
              <w:tc>
                <w:tcPr>
                  <w:tcW w:w="3626" w:type="dxa"/>
                  <w:tcBorders>
                    <w:top w:val="outset" w:sz="6" w:space="0" w:color="auto"/>
                    <w:left w:val="outset" w:sz="6" w:space="0" w:color="auto"/>
                    <w:bottom w:val="outset" w:sz="6" w:space="0" w:color="auto"/>
                    <w:right w:val="outset" w:sz="6" w:space="0" w:color="auto"/>
                  </w:tcBorders>
                </w:tcPr>
                <w:p w14:paraId="67C5895D"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1 = Metropolitan 2 = Micropolitan Metropolitan/Micropolitan Indicator Areas are considered “Metropolitan” if they have a population over 50,000 and “Micropolitan” if they have a population of over 10,000 but less than 50,000. The “Metropolitan/Micropolitan Indicator” field distinguishes between the area being either Metropolitan or Micropolitan.</w:t>
                  </w:r>
                </w:p>
              </w:tc>
            </w:tr>
            <w:tr w:rsidR="00C632AF" w14:paraId="673153D1"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38F809F"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7</w:t>
                  </w:r>
                </w:p>
              </w:tc>
              <w:tc>
                <w:tcPr>
                  <w:tcW w:w="1008" w:type="dxa"/>
                  <w:tcBorders>
                    <w:top w:val="outset" w:sz="6" w:space="0" w:color="auto"/>
                    <w:left w:val="outset" w:sz="6" w:space="0" w:color="auto"/>
                    <w:bottom w:val="outset" w:sz="6" w:space="0" w:color="auto"/>
                    <w:right w:val="outset" w:sz="6" w:space="0" w:color="auto"/>
                  </w:tcBorders>
                </w:tcPr>
                <w:p w14:paraId="204AE290"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D9FED4F"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CBSA</w:t>
                  </w:r>
                </w:p>
              </w:tc>
              <w:tc>
                <w:tcPr>
                  <w:tcW w:w="3626" w:type="dxa"/>
                  <w:tcBorders>
                    <w:top w:val="outset" w:sz="6" w:space="0" w:color="auto"/>
                    <w:left w:val="outset" w:sz="6" w:space="0" w:color="auto"/>
                    <w:bottom w:val="outset" w:sz="6" w:space="0" w:color="auto"/>
                    <w:right w:val="outset" w:sz="6" w:space="0" w:color="auto"/>
                  </w:tcBorders>
                </w:tcPr>
                <w:p w14:paraId="76332746"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Core Based Statistical Area as one or more adjacent counties or county equivalents hat have at least one urban core area of at least 10,000 population, </w:t>
                  </w:r>
                  <w:r w:rsidRPr="30F338BA">
                    <w:rPr>
                      <w:rFonts w:ascii="Times New Roman" w:hAnsi="Times New Roman" w:cs="Times New Roman"/>
                      <w:sz w:val="20"/>
                      <w:szCs w:val="20"/>
                    </w:rPr>
                    <w:lastRenderedPageBreak/>
                    <w:t>plus adjacent territory that has a high degree of social and economic integration with the core as measured by commuting ties. The 935 Core Based Statistical Areas currently defined by the OMB include the 389 Metropolitan Statistical Areas (MSAs), which have an urban core population of at least 50,000, and the 540 Micropolitan Statistical Areas, which have an urban core population of at least 10,000 but less than 50,000. The MSA and PMSA (four-digit numeric codes assigned to 362 metropolitan areas) standard have been replaced by the CBSA. MSA is the older standard used by the government to define certain populous geographic areas. The CBSA encompasses MSA, PMSA, CMSA, and SMSA data.</w:t>
                  </w:r>
                </w:p>
              </w:tc>
            </w:tr>
            <w:tr w:rsidR="00C632AF" w14:paraId="509945A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7580D03C"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lastRenderedPageBreak/>
                    <w:t>1</w:t>
                  </w:r>
                </w:p>
              </w:tc>
              <w:tc>
                <w:tcPr>
                  <w:tcW w:w="1008" w:type="dxa"/>
                  <w:tcBorders>
                    <w:top w:val="outset" w:sz="6" w:space="0" w:color="auto"/>
                    <w:left w:val="outset" w:sz="6" w:space="0" w:color="auto"/>
                    <w:bottom w:val="outset" w:sz="6" w:space="0" w:color="auto"/>
                    <w:right w:val="outset" w:sz="6" w:space="0" w:color="auto"/>
                  </w:tcBorders>
                </w:tcPr>
                <w:p w14:paraId="7E424D6A"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68D1AF3" w14:textId="4249BC9D"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CBSA Division</w:t>
                  </w:r>
                </w:p>
              </w:tc>
              <w:tc>
                <w:tcPr>
                  <w:tcW w:w="3626" w:type="dxa"/>
                  <w:tcBorders>
                    <w:top w:val="outset" w:sz="6" w:space="0" w:color="auto"/>
                    <w:left w:val="outset" w:sz="6" w:space="0" w:color="auto"/>
                    <w:bottom w:val="outset" w:sz="6" w:space="0" w:color="auto"/>
                    <w:right w:val="outset" w:sz="6" w:space="0" w:color="auto"/>
                  </w:tcBorders>
                </w:tcPr>
                <w:p w14:paraId="1B53E29F" w14:textId="77777777"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b = blank 1 = Yes There are 31 areas that are also considered CBSA Divisions. An indicator field “CBSA Division Indicator” has been added to distinguish between those that are divisions and those that are not.</w:t>
                  </w:r>
                </w:p>
              </w:tc>
            </w:tr>
            <w:tr w:rsidR="00C632AF" w:rsidRPr="00515178" w14:paraId="70515828"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49841BE"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5CE1F3D2"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7492745" w14:textId="5280470D" w:rsidR="00C632AF" w:rsidRDefault="00C632AF" w:rsidP="00C632AF">
                  <w:pPr>
                    <w:pStyle w:val="NormalWeb"/>
                    <w:spacing w:line="259" w:lineRule="auto"/>
                  </w:pPr>
                  <w:r w:rsidRPr="30F338BA">
                    <w:rPr>
                      <w:rFonts w:ascii="Times New Roman" w:hAnsi="Times New Roman" w:cs="Times New Roman"/>
                      <w:sz w:val="20"/>
                      <w:szCs w:val="20"/>
                    </w:rPr>
                    <w:t>Physician Preferred Mailing Address (PPMA) type</w:t>
                  </w:r>
                </w:p>
                <w:p w14:paraId="6A05A809" w14:textId="77777777" w:rsidR="00C632AF" w:rsidRPr="00515178" w:rsidRDefault="00C632AF" w:rsidP="00C632AF">
                  <w:pPr>
                    <w:pStyle w:val="NormalWeb"/>
                    <w:rPr>
                      <w:rFonts w:ascii="Times New Roman" w:hAnsi="Times New Roman" w:cs="Times New Roman"/>
                      <w:sz w:val="20"/>
                      <w:szCs w:val="20"/>
                    </w:rPr>
                  </w:pPr>
                </w:p>
              </w:tc>
              <w:tc>
                <w:tcPr>
                  <w:tcW w:w="3626" w:type="dxa"/>
                  <w:tcBorders>
                    <w:top w:val="outset" w:sz="6" w:space="0" w:color="auto"/>
                    <w:left w:val="outset" w:sz="6" w:space="0" w:color="auto"/>
                    <w:bottom w:val="outset" w:sz="6" w:space="0" w:color="auto"/>
                    <w:right w:val="outset" w:sz="6" w:space="0" w:color="auto"/>
                  </w:tcBorders>
                </w:tcPr>
                <w:p w14:paraId="645469C8" w14:textId="4E3F8B98" w:rsidR="00C632AF" w:rsidRPr="00515178" w:rsidRDefault="00C632AF" w:rsidP="00C632AF">
                  <w:pPr>
                    <w:pStyle w:val="NormalWeb"/>
                    <w:rPr>
                      <w:rFonts w:ascii="Times New Roman" w:hAnsi="Times New Roman" w:cs="Times New Roman"/>
                      <w:sz w:val="20"/>
                      <w:szCs w:val="20"/>
                    </w:rPr>
                  </w:pPr>
                  <w:r w:rsidRPr="4BCDF65D">
                    <w:rPr>
                      <w:rFonts w:ascii="Times New Roman" w:eastAsia="Times New Roman" w:hAnsi="Times New Roman" w:cs="Times New Roman"/>
                      <w:sz w:val="20"/>
                      <w:szCs w:val="20"/>
                    </w:rPr>
                    <w:t>00 = Unknown or None</w:t>
                  </w:r>
                  <w:r>
                    <w:br/>
                  </w:r>
                  <w:r w:rsidRPr="4BCDF65D">
                    <w:rPr>
                      <w:rFonts w:ascii="Times New Roman" w:eastAsia="Times New Roman" w:hAnsi="Times New Roman" w:cs="Times New Roman"/>
                      <w:sz w:val="20"/>
                      <w:szCs w:val="20"/>
                    </w:rPr>
                    <w:t>01 = Home</w:t>
                  </w:r>
                  <w:r>
                    <w:br/>
                  </w:r>
                  <w:r w:rsidRPr="4BCDF65D">
                    <w:rPr>
                      <w:rFonts w:ascii="Times New Roman" w:eastAsia="Times New Roman" w:hAnsi="Times New Roman" w:cs="Times New Roman"/>
                      <w:sz w:val="20"/>
                      <w:szCs w:val="20"/>
                    </w:rPr>
                    <w:t>10 = Office</w:t>
                  </w:r>
                  <w:r>
                    <w:br/>
                  </w:r>
                  <w:r w:rsidRPr="4BCDF65D">
                    <w:rPr>
                      <w:rFonts w:ascii="Times New Roman" w:eastAsia="Times New Roman" w:hAnsi="Times New Roman" w:cs="Times New Roman"/>
                      <w:sz w:val="20"/>
                      <w:szCs w:val="20"/>
                    </w:rPr>
                    <w:t>11= Both</w:t>
                  </w:r>
                </w:p>
              </w:tc>
            </w:tr>
            <w:tr w:rsidR="00C632AF" w14:paraId="477F5934"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05D73AAD" w14:textId="5CAE79E5"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80</w:t>
                  </w:r>
                </w:p>
              </w:tc>
              <w:tc>
                <w:tcPr>
                  <w:tcW w:w="1008" w:type="dxa"/>
                  <w:tcBorders>
                    <w:top w:val="outset" w:sz="6" w:space="0" w:color="auto"/>
                    <w:left w:val="outset" w:sz="6" w:space="0" w:color="auto"/>
                    <w:bottom w:val="outset" w:sz="6" w:space="0" w:color="auto"/>
                    <w:right w:val="outset" w:sz="6" w:space="0" w:color="auto"/>
                  </w:tcBorders>
                </w:tcPr>
                <w:p w14:paraId="5A6D815B" w14:textId="1E96E602" w:rsidR="00C632AF"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CAD08AC" w14:textId="713529FA" w:rsidR="00C632AF" w:rsidRDefault="00C632AF" w:rsidP="00C632AF">
                  <w:pPr>
                    <w:pStyle w:val="NormalWeb"/>
                    <w:rPr>
                      <w:rFonts w:ascii="Times New Roman" w:hAnsi="Times New Roman" w:cs="Times New Roman"/>
                      <w:color w:val="333333"/>
                      <w:sz w:val="20"/>
                      <w:szCs w:val="20"/>
                    </w:rPr>
                  </w:pPr>
                  <w:r w:rsidRPr="30F338BA">
                    <w:rPr>
                      <w:rFonts w:ascii="Times New Roman" w:hAnsi="Times New Roman" w:cs="Times New Roman"/>
                      <w:color w:val="333333"/>
                      <w:sz w:val="20"/>
                      <w:szCs w:val="20"/>
                    </w:rPr>
                    <w:t>Address 0</w:t>
                  </w:r>
                </w:p>
              </w:tc>
              <w:tc>
                <w:tcPr>
                  <w:tcW w:w="3626" w:type="dxa"/>
                  <w:tcBorders>
                    <w:top w:val="outset" w:sz="6" w:space="0" w:color="auto"/>
                    <w:left w:val="outset" w:sz="6" w:space="0" w:color="auto"/>
                    <w:bottom w:val="outset" w:sz="6" w:space="0" w:color="auto"/>
                    <w:right w:val="outset" w:sz="6" w:space="0" w:color="auto"/>
                  </w:tcBorders>
                </w:tcPr>
                <w:p w14:paraId="2A54F820" w14:textId="3D219987" w:rsidR="00C632AF"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PPMA Address line 0 - Company Name</w:t>
                  </w:r>
                </w:p>
              </w:tc>
            </w:tr>
            <w:tr w:rsidR="00C632AF" w:rsidRPr="00515178" w14:paraId="21895829"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8F999B5"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453C748C"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2AFDB51"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State</w:t>
                  </w:r>
                  <w:r w:rsidRPr="00515178">
                    <w:rPr>
                      <w:rFonts w:ascii="Times New Roman" w:hAnsi="Times New Roman" w:cs="Times New Roman"/>
                      <w:sz w:val="20"/>
                      <w:szCs w:val="20"/>
                    </w:rPr>
                    <w:br/>
                  </w:r>
                </w:p>
              </w:tc>
              <w:tc>
                <w:tcPr>
                  <w:tcW w:w="3626" w:type="dxa"/>
                  <w:tcBorders>
                    <w:top w:val="outset" w:sz="6" w:space="0" w:color="auto"/>
                    <w:left w:val="outset" w:sz="6" w:space="0" w:color="auto"/>
                    <w:bottom w:val="outset" w:sz="6" w:space="0" w:color="auto"/>
                    <w:right w:val="outset" w:sz="6" w:space="0" w:color="auto"/>
                  </w:tcBorders>
                </w:tcPr>
                <w:p w14:paraId="0B28475B" w14:textId="3C230914" w:rsidR="00C632AF" w:rsidRPr="00515178" w:rsidRDefault="00C632AF" w:rsidP="00C632AF">
                  <w:pPr>
                    <w:pStyle w:val="NormalWeb"/>
                    <w:spacing w:line="259" w:lineRule="auto"/>
                    <w:rPr>
                      <w:rFonts w:ascii="Times New Roman" w:hAnsi="Times New Roman" w:cs="Times New Roman"/>
                      <w:sz w:val="20"/>
                      <w:szCs w:val="20"/>
                    </w:rPr>
                  </w:pPr>
                  <w:r w:rsidRPr="30F338BA">
                    <w:rPr>
                      <w:rFonts w:ascii="Times New Roman" w:hAnsi="Times New Roman" w:cs="Times New Roman"/>
                      <w:color w:val="333333"/>
                      <w:sz w:val="20"/>
                      <w:szCs w:val="20"/>
                    </w:rPr>
                    <w:t>PPMA State</w:t>
                  </w:r>
                </w:p>
              </w:tc>
            </w:tr>
            <w:tr w:rsidR="00C632AF" w:rsidRPr="00515178" w14:paraId="6950B71C"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5D369756" w14:textId="20648567" w:rsidR="00C632AF" w:rsidRPr="00515178" w:rsidRDefault="00C632AF" w:rsidP="00C632AF">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6AC97651"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F06A17F" w14:textId="35D0CABE" w:rsidR="00C632AF" w:rsidRPr="00515178"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PPMA </w:t>
                  </w:r>
                  <w:proofErr w:type="spellStart"/>
                  <w:r w:rsidRPr="30F338BA">
                    <w:rPr>
                      <w:rFonts w:ascii="Times New Roman" w:hAnsi="Times New Roman" w:cs="Times New Roman"/>
                      <w:sz w:val="20"/>
                      <w:szCs w:val="20"/>
                    </w:rPr>
                    <w:t>Zipcode</w:t>
                  </w:r>
                  <w:proofErr w:type="spellEnd"/>
                </w:p>
              </w:tc>
              <w:tc>
                <w:tcPr>
                  <w:tcW w:w="3626" w:type="dxa"/>
                  <w:tcBorders>
                    <w:top w:val="outset" w:sz="6" w:space="0" w:color="auto"/>
                    <w:left w:val="outset" w:sz="6" w:space="0" w:color="auto"/>
                    <w:bottom w:val="outset" w:sz="6" w:space="0" w:color="auto"/>
                    <w:right w:val="outset" w:sz="6" w:space="0" w:color="auto"/>
                  </w:tcBorders>
                </w:tcPr>
                <w:p w14:paraId="1C8D0311"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C632AF" w:rsidRPr="00515178" w14:paraId="17F14632"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5FCD5EC4" w14:textId="51291FFE" w:rsidR="00C632AF" w:rsidRPr="00515178" w:rsidRDefault="00C632AF" w:rsidP="00C632AF">
                  <w:pPr>
                    <w:pStyle w:val="NormalWeb"/>
                    <w:rPr>
                      <w:rFonts w:ascii="Times New Roman" w:hAnsi="Times New Roman" w:cs="Times New Roman"/>
                      <w:sz w:val="20"/>
                      <w:szCs w:val="20"/>
                    </w:rPr>
                  </w:pPr>
                  <w:r w:rsidRPr="5828BDDC">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4BEBE13E"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E929218" w14:textId="77777777" w:rsidR="00C632AF" w:rsidRPr="00515178" w:rsidRDefault="00C632AF" w:rsidP="00C632AF">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County</w:t>
                      </w:r>
                    </w:smartTag>
                  </w:smartTag>
                </w:p>
              </w:tc>
              <w:tc>
                <w:tcPr>
                  <w:tcW w:w="3626" w:type="dxa"/>
                  <w:tcBorders>
                    <w:top w:val="outset" w:sz="6" w:space="0" w:color="auto"/>
                    <w:left w:val="outset" w:sz="6" w:space="0" w:color="auto"/>
                    <w:bottom w:val="outset" w:sz="6" w:space="0" w:color="auto"/>
                    <w:right w:val="outset" w:sz="6" w:space="0" w:color="auto"/>
                  </w:tcBorders>
                </w:tcPr>
                <w:p w14:paraId="5BB72255"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FIPS code of the county within the state of the preferred mailing address. The state and county </w:t>
                  </w:r>
                  <w:r w:rsidRPr="00515178">
                    <w:rPr>
                      <w:rFonts w:ascii="Times New Roman" w:hAnsi="Times New Roman" w:cs="Times New Roman"/>
                      <w:bCs/>
                      <w:color w:val="333333"/>
                      <w:sz w:val="20"/>
                      <w:szCs w:val="20"/>
                    </w:rPr>
                    <w:t>together</w:t>
                  </w:r>
                  <w:r w:rsidRPr="00515178">
                    <w:rPr>
                      <w:rFonts w:ascii="Times New Roman" w:hAnsi="Times New Roman" w:cs="Times New Roman"/>
                      <w:color w:val="333333"/>
                      <w:sz w:val="20"/>
                      <w:szCs w:val="20"/>
                    </w:rPr>
                    <w:t xml:space="preserve"> uniquely identify a county.</w:t>
                  </w:r>
                </w:p>
              </w:tc>
            </w:tr>
            <w:tr w:rsidR="00C632AF" w:rsidRPr="00515178" w14:paraId="533E31B5"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446DE71A"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08" w:type="dxa"/>
                  <w:tcBorders>
                    <w:top w:val="outset" w:sz="6" w:space="0" w:color="auto"/>
                    <w:left w:val="outset" w:sz="6" w:space="0" w:color="auto"/>
                    <w:bottom w:val="outset" w:sz="6" w:space="0" w:color="auto"/>
                    <w:right w:val="outset" w:sz="6" w:space="0" w:color="auto"/>
                  </w:tcBorders>
                </w:tcPr>
                <w:p w14:paraId="52288AB3"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1324610" w14:textId="42BCD751" w:rsidR="00C632AF" w:rsidRPr="00515178" w:rsidRDefault="00C632AF" w:rsidP="00C632AF">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Birth Year </w:t>
                  </w:r>
                </w:p>
              </w:tc>
              <w:tc>
                <w:tcPr>
                  <w:tcW w:w="3626" w:type="dxa"/>
                  <w:tcBorders>
                    <w:top w:val="outset" w:sz="6" w:space="0" w:color="auto"/>
                    <w:left w:val="outset" w:sz="6" w:space="0" w:color="auto"/>
                    <w:bottom w:val="outset" w:sz="6" w:space="0" w:color="auto"/>
                    <w:right w:val="outset" w:sz="6" w:space="0" w:color="auto"/>
                  </w:tcBorders>
                </w:tcPr>
                <w:p w14:paraId="05141D72" w14:textId="107DAED2" w:rsidR="00C632AF" w:rsidRPr="00515178" w:rsidRDefault="00C632AF" w:rsidP="00C632AF">
                  <w:pPr>
                    <w:pStyle w:val="NormalWeb"/>
                    <w:spacing w:line="259" w:lineRule="auto"/>
                    <w:rPr>
                      <w:rFonts w:ascii="Times New Roman" w:hAnsi="Times New Roman" w:cs="Times New Roman"/>
                      <w:sz w:val="20"/>
                      <w:szCs w:val="20"/>
                    </w:rPr>
                  </w:pPr>
                  <w:r w:rsidRPr="30F338BA">
                    <w:rPr>
                      <w:rFonts w:ascii="Times New Roman" w:hAnsi="Times New Roman" w:cs="Times New Roman"/>
                      <w:color w:val="333333"/>
                      <w:sz w:val="20"/>
                      <w:szCs w:val="20"/>
                    </w:rPr>
                    <w:t>Birth Year</w:t>
                  </w:r>
                </w:p>
              </w:tc>
            </w:tr>
            <w:tr w:rsidR="00C632AF" w:rsidRPr="00515178" w14:paraId="02A8603E"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72E4F76D"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23</w:t>
                  </w:r>
                </w:p>
              </w:tc>
              <w:tc>
                <w:tcPr>
                  <w:tcW w:w="1008" w:type="dxa"/>
                  <w:tcBorders>
                    <w:top w:val="outset" w:sz="6" w:space="0" w:color="auto"/>
                    <w:left w:val="outset" w:sz="6" w:space="0" w:color="auto"/>
                    <w:bottom w:val="outset" w:sz="6" w:space="0" w:color="auto"/>
                    <w:right w:val="outset" w:sz="6" w:space="0" w:color="auto"/>
                  </w:tcBorders>
                </w:tcPr>
                <w:p w14:paraId="254B920C"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E7E6C11" w14:textId="7C0EB19E" w:rsidR="00C632AF" w:rsidRPr="00515178" w:rsidRDefault="00C632AF" w:rsidP="00C632AF">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30F338BA">
                        <w:rPr>
                          <w:rFonts w:ascii="Times New Roman" w:hAnsi="Times New Roman" w:cs="Times New Roman"/>
                          <w:sz w:val="20"/>
                          <w:szCs w:val="20"/>
                        </w:rPr>
                        <w:t>Birth Place</w:t>
                      </w:r>
                    </w:smartTag>
                  </w:smartTag>
                  <w:smartTag w:uri="urn:schemas-microsoft-com:office:smarttags" w:element="PlaceType"/>
                </w:p>
              </w:tc>
              <w:tc>
                <w:tcPr>
                  <w:tcW w:w="3626" w:type="dxa"/>
                  <w:tcBorders>
                    <w:top w:val="outset" w:sz="6" w:space="0" w:color="auto"/>
                    <w:left w:val="outset" w:sz="6" w:space="0" w:color="auto"/>
                    <w:bottom w:val="outset" w:sz="6" w:space="0" w:color="auto"/>
                    <w:right w:val="outset" w:sz="6" w:space="0" w:color="auto"/>
                  </w:tcBorders>
                </w:tcPr>
                <w:p w14:paraId="1E7088F1"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City where the physician was born</w:t>
                  </w:r>
                </w:p>
              </w:tc>
            </w:tr>
            <w:tr w:rsidR="00C632AF" w:rsidRPr="00515178" w14:paraId="58EFBA31"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7A036E3D"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42121A81"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47057B9" w14:textId="670582CE" w:rsidR="00C632AF" w:rsidRPr="00515178" w:rsidRDefault="00C632AF" w:rsidP="00C632AF">
                  <w:pPr>
                    <w:pStyle w:val="NormalWeb"/>
                    <w:spacing w:line="259" w:lineRule="auto"/>
                    <w:rPr>
                      <w:rFonts w:ascii="Times New Roman" w:hAnsi="Times New Roman" w:cs="Times New Roman"/>
                      <w:sz w:val="20"/>
                      <w:szCs w:val="20"/>
                    </w:rPr>
                  </w:pPr>
                  <w:r w:rsidRPr="7E7D3DDB">
                    <w:rPr>
                      <w:rFonts w:ascii="Times New Roman" w:hAnsi="Times New Roman" w:cs="Times New Roman"/>
                      <w:sz w:val="20"/>
                      <w:szCs w:val="20"/>
                    </w:rPr>
                    <w:t>Major Professional Activity</w:t>
                  </w:r>
                </w:p>
              </w:tc>
              <w:tc>
                <w:tcPr>
                  <w:tcW w:w="3626" w:type="dxa"/>
                  <w:tcBorders>
                    <w:top w:val="outset" w:sz="6" w:space="0" w:color="auto"/>
                    <w:left w:val="outset" w:sz="6" w:space="0" w:color="auto"/>
                    <w:bottom w:val="outset" w:sz="6" w:space="0" w:color="auto"/>
                    <w:right w:val="outset" w:sz="6" w:space="0" w:color="auto"/>
                  </w:tcBorders>
                </w:tcPr>
                <w:p w14:paraId="76A64918" w14:textId="509E7930" w:rsidR="00C632AF" w:rsidRPr="00515178" w:rsidRDefault="00C632AF" w:rsidP="00C632AF">
                  <w:pPr>
                    <w:pStyle w:val="NormalWeb"/>
                    <w:rPr>
                      <w:rFonts w:ascii="Times New Roman" w:hAnsi="Times New Roman" w:cs="Times New Roman"/>
                      <w:sz w:val="20"/>
                      <w:szCs w:val="20"/>
                    </w:rPr>
                  </w:pPr>
                  <w:r w:rsidRPr="609E8709">
                    <w:rPr>
                      <w:rFonts w:ascii="Times New Roman" w:hAnsi="Times New Roman" w:cs="Times New Roman"/>
                      <w:color w:val="333333"/>
                      <w:sz w:val="20"/>
                      <w:szCs w:val="20"/>
                    </w:rPr>
                    <w:t>Major Professional Activity</w:t>
                  </w:r>
                </w:p>
              </w:tc>
            </w:tr>
            <w:tr w:rsidR="00C632AF" w14:paraId="04C390E0"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54D512B6" w14:textId="518D68BF"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lastRenderedPageBreak/>
                    <w:t>3</w:t>
                  </w:r>
                </w:p>
              </w:tc>
              <w:tc>
                <w:tcPr>
                  <w:tcW w:w="1008" w:type="dxa"/>
                  <w:tcBorders>
                    <w:top w:val="outset" w:sz="6" w:space="0" w:color="auto"/>
                    <w:left w:val="outset" w:sz="6" w:space="0" w:color="auto"/>
                    <w:bottom w:val="outset" w:sz="6" w:space="0" w:color="auto"/>
                    <w:right w:val="outset" w:sz="6" w:space="0" w:color="auto"/>
                  </w:tcBorders>
                </w:tcPr>
                <w:p w14:paraId="4D0EEAD9" w14:textId="4EBCB9E9"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3AF4BE9" w14:textId="03A995C6" w:rsidR="00C632AF" w:rsidRDefault="00C632AF" w:rsidP="00C632AF">
                  <w:pPr>
                    <w:pStyle w:val="NormalWeb"/>
                    <w:spacing w:line="259" w:lineRule="auto"/>
                    <w:rPr>
                      <w:rFonts w:ascii="Times New Roman" w:hAnsi="Times New Roman" w:cs="Times New Roman"/>
                      <w:sz w:val="20"/>
                      <w:szCs w:val="20"/>
                    </w:rPr>
                  </w:pPr>
                  <w:r w:rsidRPr="7E7D3DDB">
                    <w:rPr>
                      <w:rFonts w:ascii="Times New Roman" w:hAnsi="Times New Roman" w:cs="Times New Roman"/>
                      <w:sz w:val="20"/>
                      <w:szCs w:val="20"/>
                    </w:rPr>
                    <w:t>Type of Practice</w:t>
                  </w:r>
                </w:p>
              </w:tc>
              <w:tc>
                <w:tcPr>
                  <w:tcW w:w="3626" w:type="dxa"/>
                  <w:tcBorders>
                    <w:top w:val="outset" w:sz="6" w:space="0" w:color="auto"/>
                    <w:left w:val="outset" w:sz="6" w:space="0" w:color="auto"/>
                    <w:bottom w:val="outset" w:sz="6" w:space="0" w:color="auto"/>
                    <w:right w:val="outset" w:sz="6" w:space="0" w:color="auto"/>
                  </w:tcBorders>
                </w:tcPr>
                <w:p w14:paraId="2B8BBDBD" w14:textId="133137E8" w:rsidR="00C632AF" w:rsidRDefault="00C632AF" w:rsidP="00C632A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Type of Practice</w:t>
                  </w:r>
                </w:p>
              </w:tc>
            </w:tr>
            <w:tr w:rsidR="00C632AF" w:rsidRPr="00515178" w14:paraId="77A0BAF8"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8D9363B"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5284398E"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5597749"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Present Employment</w:t>
                  </w:r>
                </w:p>
              </w:tc>
              <w:tc>
                <w:tcPr>
                  <w:tcW w:w="3626" w:type="dxa"/>
                  <w:tcBorders>
                    <w:top w:val="outset" w:sz="6" w:space="0" w:color="auto"/>
                    <w:left w:val="outset" w:sz="6" w:space="0" w:color="auto"/>
                    <w:bottom w:val="outset" w:sz="6" w:space="0" w:color="auto"/>
                    <w:right w:val="outset" w:sz="6" w:space="0" w:color="auto"/>
                  </w:tcBorders>
                </w:tcPr>
                <w:p w14:paraId="4696A26D"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Present Employment Code, indicating primary employment arrangement, such as solo practice, group practice, etc.</w:t>
                  </w:r>
                </w:p>
              </w:tc>
            </w:tr>
            <w:tr w:rsidR="00C632AF" w:rsidRPr="00515178" w14:paraId="5DD4E206"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57AB7477"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6145377C"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9A2149E" w14:textId="16AC456D" w:rsidR="00C632AF" w:rsidRPr="00515178"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Primary Specialty Code</w:t>
                  </w:r>
                </w:p>
              </w:tc>
              <w:tc>
                <w:tcPr>
                  <w:tcW w:w="3626" w:type="dxa"/>
                  <w:tcBorders>
                    <w:top w:val="outset" w:sz="6" w:space="0" w:color="auto"/>
                    <w:left w:val="outset" w:sz="6" w:space="0" w:color="auto"/>
                    <w:bottom w:val="outset" w:sz="6" w:space="0" w:color="auto"/>
                    <w:right w:val="outset" w:sz="6" w:space="0" w:color="auto"/>
                  </w:tcBorders>
                </w:tcPr>
                <w:p w14:paraId="45581A0F" w14:textId="16B112DE" w:rsidR="00C632AF" w:rsidRPr="00515178" w:rsidRDefault="00C632AF" w:rsidP="00C632A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physician's self-designated primary medical specialty code.</w:t>
                  </w:r>
                </w:p>
              </w:tc>
            </w:tr>
            <w:tr w:rsidR="00C632AF" w14:paraId="023F2FF9"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132FB48" w14:textId="0BD8C647" w:rsidR="00C632AF" w:rsidRDefault="00C632AF" w:rsidP="00C632A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72805903" w14:textId="1732BD21"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CB4CBEA" w14:textId="2111131F"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 xml:space="preserve"> Primary Specialty Name</w:t>
                  </w:r>
                </w:p>
              </w:tc>
              <w:tc>
                <w:tcPr>
                  <w:tcW w:w="3626" w:type="dxa"/>
                  <w:tcBorders>
                    <w:top w:val="outset" w:sz="6" w:space="0" w:color="auto"/>
                    <w:left w:val="outset" w:sz="6" w:space="0" w:color="auto"/>
                    <w:bottom w:val="outset" w:sz="6" w:space="0" w:color="auto"/>
                    <w:right w:val="outset" w:sz="6" w:space="0" w:color="auto"/>
                  </w:tcBorders>
                </w:tcPr>
                <w:p w14:paraId="5DC0F69C" w14:textId="0C42D2EB" w:rsidR="00C632AF" w:rsidRDefault="00C632AF" w:rsidP="00C632A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physician's self-designated primary medical specialty name.</w:t>
                  </w:r>
                </w:p>
                <w:p w14:paraId="58752054" w14:textId="4A2CB9AA" w:rsidR="00C632AF" w:rsidRDefault="00C632AF" w:rsidP="00C632AF">
                  <w:pPr>
                    <w:pStyle w:val="NormalWeb"/>
                    <w:rPr>
                      <w:rFonts w:ascii="Times New Roman" w:hAnsi="Times New Roman" w:cs="Times New Roman"/>
                      <w:color w:val="333333"/>
                      <w:sz w:val="20"/>
                      <w:szCs w:val="20"/>
                    </w:rPr>
                  </w:pPr>
                </w:p>
              </w:tc>
            </w:tr>
            <w:tr w:rsidR="00C632AF" w:rsidRPr="00515178" w14:paraId="148E96D6"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97C039E"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47FAFE6D" w14:textId="77777777" w:rsidR="00C632AF" w:rsidRPr="00515178" w:rsidRDefault="00C632AF" w:rsidP="00C632AF">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CA45980" w14:textId="47CBA879" w:rsidR="00C632AF" w:rsidRPr="00515178"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Secondary Specialty Code</w:t>
                  </w:r>
                </w:p>
              </w:tc>
              <w:tc>
                <w:tcPr>
                  <w:tcW w:w="3626" w:type="dxa"/>
                  <w:tcBorders>
                    <w:top w:val="outset" w:sz="6" w:space="0" w:color="auto"/>
                    <w:left w:val="outset" w:sz="6" w:space="0" w:color="auto"/>
                    <w:bottom w:val="outset" w:sz="6" w:space="0" w:color="auto"/>
                    <w:right w:val="outset" w:sz="6" w:space="0" w:color="auto"/>
                  </w:tcBorders>
                </w:tcPr>
                <w:p w14:paraId="28D70DE3" w14:textId="6372D1A0" w:rsidR="00C632AF" w:rsidRPr="00515178" w:rsidRDefault="00C632AF" w:rsidP="00C632AF">
                  <w:pPr>
                    <w:pStyle w:val="NormalWeb"/>
                    <w:rPr>
                      <w:rFonts w:ascii="Times New Roman" w:hAnsi="Times New Roman" w:cs="Times New Roman"/>
                      <w:sz w:val="20"/>
                      <w:szCs w:val="20"/>
                    </w:rPr>
                  </w:pPr>
                  <w:r w:rsidRPr="7E7D3DDB">
                    <w:rPr>
                      <w:rFonts w:ascii="Times New Roman" w:hAnsi="Times New Roman" w:cs="Times New Roman"/>
                      <w:color w:val="333333"/>
                      <w:sz w:val="20"/>
                      <w:szCs w:val="20"/>
                    </w:rPr>
                    <w:t>The physician's self-designated secondary medical specialty code.</w:t>
                  </w:r>
                </w:p>
              </w:tc>
            </w:tr>
            <w:tr w:rsidR="00C632AF" w14:paraId="7D3065B1"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619E959" w14:textId="20920278" w:rsidR="00C632AF" w:rsidRDefault="00C632AF" w:rsidP="00C632A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08E87051" w14:textId="34B397CD"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8A7C95B" w14:textId="4F44E410"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Secondary Specialty Name</w:t>
                  </w:r>
                </w:p>
              </w:tc>
              <w:tc>
                <w:tcPr>
                  <w:tcW w:w="3626" w:type="dxa"/>
                  <w:tcBorders>
                    <w:top w:val="outset" w:sz="6" w:space="0" w:color="auto"/>
                    <w:left w:val="outset" w:sz="6" w:space="0" w:color="auto"/>
                    <w:bottom w:val="outset" w:sz="6" w:space="0" w:color="auto"/>
                    <w:right w:val="outset" w:sz="6" w:space="0" w:color="auto"/>
                  </w:tcBorders>
                </w:tcPr>
                <w:p w14:paraId="1FEC0167" w14:textId="11CF4102" w:rsidR="00C632AF" w:rsidRDefault="00C632AF" w:rsidP="00C632AF">
                  <w:pPr>
                    <w:pStyle w:val="NormalWeb"/>
                    <w:rPr>
                      <w:rFonts w:ascii="Times New Roman" w:hAnsi="Times New Roman" w:cs="Times New Roman"/>
                      <w:color w:val="333333"/>
                      <w:sz w:val="20"/>
                      <w:szCs w:val="20"/>
                    </w:rPr>
                  </w:pPr>
                  <w:r w:rsidRPr="609E8709">
                    <w:rPr>
                      <w:rFonts w:ascii="Times New Roman" w:hAnsi="Times New Roman" w:cs="Times New Roman"/>
                      <w:color w:val="333333"/>
                      <w:sz w:val="20"/>
                      <w:szCs w:val="20"/>
                    </w:rPr>
                    <w:t>The physician’s self-designated secondary medical specialty name</w:t>
                  </w:r>
                </w:p>
              </w:tc>
            </w:tr>
            <w:tr w:rsidR="00C632AF" w14:paraId="7F0CF23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431585AA" w14:textId="1E1CA6F3"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5EB28942" w14:textId="0977CE5A"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696EC44" w14:textId="423DCBDA"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 xml:space="preserve">Training </w:t>
                  </w:r>
                  <w:r w:rsidRPr="7E7D3DDB">
                    <w:rPr>
                      <w:rFonts w:ascii="Times New Roman" w:hAnsi="Times New Roman" w:cs="Times New Roman"/>
                      <w:sz w:val="20"/>
                      <w:szCs w:val="20"/>
                    </w:rPr>
                    <w:t>Specialty</w:t>
                  </w:r>
                </w:p>
              </w:tc>
              <w:tc>
                <w:tcPr>
                  <w:tcW w:w="3626" w:type="dxa"/>
                  <w:tcBorders>
                    <w:top w:val="outset" w:sz="6" w:space="0" w:color="auto"/>
                    <w:left w:val="outset" w:sz="6" w:space="0" w:color="auto"/>
                    <w:bottom w:val="outset" w:sz="6" w:space="0" w:color="auto"/>
                    <w:right w:val="outset" w:sz="6" w:space="0" w:color="auto"/>
                  </w:tcBorders>
                </w:tcPr>
                <w:p w14:paraId="284462BD" w14:textId="08725E5C" w:rsidR="00C632AF" w:rsidRDefault="00CE2F12" w:rsidP="00C632AF">
                  <w:pPr>
                    <w:pStyle w:val="NormalWeb"/>
                    <w:rPr>
                      <w:rFonts w:ascii="Times New Roman" w:hAnsi="Times New Roman" w:cs="Times New Roman"/>
                      <w:sz w:val="20"/>
                      <w:szCs w:val="20"/>
                    </w:rPr>
                  </w:pPr>
                  <w:r w:rsidRPr="00CE2F12">
                    <w:rPr>
                      <w:rFonts w:ascii="Times New Roman" w:hAnsi="Times New Roman" w:cs="Times New Roman"/>
                      <w:sz w:val="20"/>
                      <w:szCs w:val="20"/>
                    </w:rPr>
                    <w:t>Specialty of physician’s graduate training</w:t>
                  </w:r>
                  <w:r>
                    <w:rPr>
                      <w:rFonts w:ascii="Times New Roman" w:hAnsi="Times New Roman" w:cs="Times New Roman"/>
                      <w:sz w:val="20"/>
                      <w:szCs w:val="20"/>
                    </w:rPr>
                    <w:t>.</w:t>
                  </w:r>
                </w:p>
              </w:tc>
            </w:tr>
            <w:tr w:rsidR="00C632AF" w14:paraId="2529CC45"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341FDE8" w14:textId="4C3D7FAF"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0F0BDE3A" w14:textId="5689CE04"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11A0D81" w14:textId="38D4032B"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 xml:space="preserve">Training From </w:t>
                  </w:r>
                  <w:r w:rsidRPr="7E7D3DDB">
                    <w:rPr>
                      <w:rFonts w:ascii="Times New Roman" w:hAnsi="Times New Roman" w:cs="Times New Roman"/>
                      <w:sz w:val="20"/>
                      <w:szCs w:val="20"/>
                    </w:rPr>
                    <w:t>Date</w:t>
                  </w:r>
                </w:p>
              </w:tc>
              <w:tc>
                <w:tcPr>
                  <w:tcW w:w="3626" w:type="dxa"/>
                  <w:tcBorders>
                    <w:top w:val="outset" w:sz="6" w:space="0" w:color="auto"/>
                    <w:left w:val="outset" w:sz="6" w:space="0" w:color="auto"/>
                    <w:bottom w:val="outset" w:sz="6" w:space="0" w:color="auto"/>
                    <w:right w:val="outset" w:sz="6" w:space="0" w:color="auto"/>
                  </w:tcBorders>
                </w:tcPr>
                <w:p w14:paraId="510EA502" w14:textId="4F4276FD" w:rsidR="00C632AF" w:rsidRDefault="00CE2F12" w:rsidP="00C632AF">
                  <w:pPr>
                    <w:pStyle w:val="NormalWeb"/>
                    <w:rPr>
                      <w:rFonts w:ascii="Times New Roman" w:hAnsi="Times New Roman" w:cs="Times New Roman"/>
                      <w:color w:val="333333"/>
                      <w:sz w:val="20"/>
                      <w:szCs w:val="20"/>
                    </w:rPr>
                  </w:pPr>
                  <w:r w:rsidRPr="00CE2F12">
                    <w:rPr>
                      <w:rFonts w:ascii="Times New Roman" w:hAnsi="Times New Roman" w:cs="Times New Roman"/>
                      <w:color w:val="333333"/>
                      <w:sz w:val="20"/>
                      <w:szCs w:val="20"/>
                    </w:rPr>
                    <w:t>The date the physician began this segment of graduate training.</w:t>
                  </w:r>
                </w:p>
              </w:tc>
            </w:tr>
            <w:tr w:rsidR="00C632AF" w14:paraId="25A76D5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30D92604" w14:textId="6E583A62"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7510B85F" w14:textId="0EC4E2A9"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039C987" w14:textId="2AE99B9C"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 xml:space="preserve">Training To </w:t>
                  </w:r>
                  <w:r w:rsidRPr="7E7D3DDB">
                    <w:rPr>
                      <w:rFonts w:ascii="Times New Roman" w:hAnsi="Times New Roman" w:cs="Times New Roman"/>
                      <w:sz w:val="20"/>
                      <w:szCs w:val="20"/>
                    </w:rPr>
                    <w:t>Date</w:t>
                  </w:r>
                </w:p>
              </w:tc>
              <w:tc>
                <w:tcPr>
                  <w:tcW w:w="3626" w:type="dxa"/>
                  <w:tcBorders>
                    <w:top w:val="outset" w:sz="6" w:space="0" w:color="auto"/>
                    <w:left w:val="outset" w:sz="6" w:space="0" w:color="auto"/>
                    <w:bottom w:val="outset" w:sz="6" w:space="0" w:color="auto"/>
                    <w:right w:val="outset" w:sz="6" w:space="0" w:color="auto"/>
                  </w:tcBorders>
                </w:tcPr>
                <w:p w14:paraId="34117398" w14:textId="29AF605B" w:rsidR="00C632AF" w:rsidRDefault="00CE2F12" w:rsidP="00C632AF">
                  <w:pPr>
                    <w:pStyle w:val="NormalWeb"/>
                    <w:rPr>
                      <w:rFonts w:ascii="Times New Roman" w:hAnsi="Times New Roman" w:cs="Times New Roman"/>
                      <w:sz w:val="20"/>
                      <w:szCs w:val="20"/>
                    </w:rPr>
                  </w:pPr>
                  <w:r w:rsidRPr="00CE2F12">
                    <w:rPr>
                      <w:rFonts w:ascii="Times New Roman" w:hAnsi="Times New Roman" w:cs="Times New Roman"/>
                      <w:sz w:val="20"/>
                      <w:szCs w:val="20"/>
                    </w:rPr>
                    <w:t>The date the physician ended this segment of graduate training.</w:t>
                  </w:r>
                </w:p>
              </w:tc>
            </w:tr>
            <w:tr w:rsidR="00C632AF" w14:paraId="52D6D946"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0A4D43E4" w14:textId="49C4AB53"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6</w:t>
                  </w:r>
                </w:p>
              </w:tc>
              <w:tc>
                <w:tcPr>
                  <w:tcW w:w="1008" w:type="dxa"/>
                  <w:tcBorders>
                    <w:top w:val="outset" w:sz="6" w:space="0" w:color="auto"/>
                    <w:left w:val="outset" w:sz="6" w:space="0" w:color="auto"/>
                    <w:bottom w:val="outset" w:sz="6" w:space="0" w:color="auto"/>
                    <w:right w:val="outset" w:sz="6" w:space="0" w:color="auto"/>
                  </w:tcBorders>
                </w:tcPr>
                <w:p w14:paraId="796101DF" w14:textId="0BCE6AAE"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0E58287" w14:textId="2D89D8AD"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Training Institution</w:t>
                  </w:r>
                </w:p>
              </w:tc>
              <w:tc>
                <w:tcPr>
                  <w:tcW w:w="3626" w:type="dxa"/>
                  <w:tcBorders>
                    <w:top w:val="outset" w:sz="6" w:space="0" w:color="auto"/>
                    <w:left w:val="outset" w:sz="6" w:space="0" w:color="auto"/>
                    <w:bottom w:val="outset" w:sz="6" w:space="0" w:color="auto"/>
                    <w:right w:val="outset" w:sz="6" w:space="0" w:color="auto"/>
                  </w:tcBorders>
                </w:tcPr>
                <w:p w14:paraId="79D7744B" w14:textId="43DBB741" w:rsidR="00C632AF" w:rsidRDefault="00C632AF" w:rsidP="00C632AF">
                  <w:pPr>
                    <w:pStyle w:val="NormalWeb"/>
                    <w:rPr>
                      <w:rFonts w:ascii="Times New Roman" w:hAnsi="Times New Roman" w:cs="Times New Roman"/>
                      <w:color w:val="333333"/>
                      <w:sz w:val="20"/>
                      <w:szCs w:val="20"/>
                    </w:rPr>
                  </w:pPr>
                  <w:r w:rsidRPr="00C632AF">
                    <w:rPr>
                      <w:rFonts w:ascii="Times New Roman" w:hAnsi="Times New Roman" w:cs="Times New Roman"/>
                      <w:color w:val="333333"/>
                      <w:sz w:val="20"/>
                      <w:szCs w:val="20"/>
                    </w:rPr>
                    <w:t xml:space="preserve">The institution code where the </w:t>
                  </w:r>
                  <w:r w:rsidRPr="00CE2F12">
                    <w:rPr>
                      <w:rFonts w:ascii="Times New Roman" w:hAnsi="Times New Roman" w:cs="Times New Roman"/>
                      <w:color w:val="333333"/>
                      <w:sz w:val="20"/>
                      <w:szCs w:val="20"/>
                    </w:rPr>
                    <w:t>physician was in graduate training.</w:t>
                  </w:r>
                </w:p>
              </w:tc>
            </w:tr>
            <w:tr w:rsidR="00C632AF" w14:paraId="6E63F4E7"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3824860" w14:textId="18ED7462"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324AB405" w14:textId="6268838F"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F106689" w14:textId="2FA83B00"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Training Confirmation</w:t>
                  </w:r>
                </w:p>
              </w:tc>
              <w:tc>
                <w:tcPr>
                  <w:tcW w:w="3626" w:type="dxa"/>
                  <w:tcBorders>
                    <w:top w:val="outset" w:sz="6" w:space="0" w:color="auto"/>
                    <w:left w:val="outset" w:sz="6" w:space="0" w:color="auto"/>
                    <w:bottom w:val="outset" w:sz="6" w:space="0" w:color="auto"/>
                    <w:right w:val="outset" w:sz="6" w:space="0" w:color="auto"/>
                  </w:tcBorders>
                </w:tcPr>
                <w:p w14:paraId="7AC62EA2" w14:textId="2EDEFD2F" w:rsidR="00C632AF" w:rsidRPr="00C632AF" w:rsidRDefault="00CE2F12" w:rsidP="00C632AF">
                  <w:pPr>
                    <w:pStyle w:val="NormalWeb"/>
                    <w:rPr>
                      <w:rFonts w:ascii="Times New Roman" w:hAnsi="Times New Roman" w:cs="Times New Roman"/>
                      <w:sz w:val="20"/>
                      <w:szCs w:val="20"/>
                    </w:rPr>
                  </w:pPr>
                  <w:r w:rsidRPr="5828BDDC">
                    <w:rPr>
                      <w:rFonts w:ascii="Times New Roman" w:hAnsi="Times New Roman" w:cs="Times New Roman"/>
                      <w:color w:val="333333"/>
                      <w:sz w:val="20"/>
                      <w:szCs w:val="20"/>
                    </w:rPr>
                    <w:t>Indicator that physician</w:t>
                  </w:r>
                  <w:r>
                    <w:rPr>
                      <w:rFonts w:ascii="Times New Roman" w:hAnsi="Times New Roman" w:cs="Times New Roman"/>
                      <w:color w:val="333333"/>
                      <w:sz w:val="20"/>
                      <w:szCs w:val="20"/>
                    </w:rPr>
                    <w:t xml:space="preserve"> completed </w:t>
                  </w:r>
                  <w:r w:rsidRPr="00CE2F12">
                    <w:rPr>
                      <w:rFonts w:ascii="Times New Roman" w:hAnsi="Times New Roman" w:cs="Times New Roman"/>
                      <w:color w:val="333333"/>
                      <w:sz w:val="20"/>
                      <w:szCs w:val="20"/>
                    </w:rPr>
                    <w:t>graduate training.</w:t>
                  </w:r>
                </w:p>
              </w:tc>
            </w:tr>
            <w:tr w:rsidR="00C632AF" w14:paraId="2DA80BEF"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D56DE0D" w14:textId="69FC8E0E"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580E5E29" w14:textId="4B31FE24"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D43665A" w14:textId="1B9433FE"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Medical School Code</w:t>
                  </w:r>
                </w:p>
              </w:tc>
              <w:tc>
                <w:tcPr>
                  <w:tcW w:w="3626" w:type="dxa"/>
                  <w:tcBorders>
                    <w:top w:val="outset" w:sz="6" w:space="0" w:color="auto"/>
                    <w:left w:val="outset" w:sz="6" w:space="0" w:color="auto"/>
                    <w:bottom w:val="outset" w:sz="6" w:space="0" w:color="auto"/>
                    <w:right w:val="outset" w:sz="6" w:space="0" w:color="auto"/>
                  </w:tcBorders>
                </w:tcPr>
                <w:p w14:paraId="5EA7C23A" w14:textId="26415A63"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color w:val="333333"/>
                      <w:sz w:val="20"/>
                      <w:szCs w:val="20"/>
                    </w:rPr>
                    <w:t>The code for the medical school where the physician graduated.</w:t>
                  </w:r>
                </w:p>
              </w:tc>
            </w:tr>
            <w:tr w:rsidR="00C632AF" w14:paraId="27CAC811"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7A154072" w14:textId="77777777" w:rsidR="00C632AF" w:rsidRDefault="00C632AF" w:rsidP="00C632A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1C565804" w14:textId="7A66E203"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77B5C02" w14:textId="1963E261"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sz w:val="20"/>
                      <w:szCs w:val="20"/>
                    </w:rPr>
                    <w:t>Medical School Name</w:t>
                  </w:r>
                </w:p>
              </w:tc>
              <w:tc>
                <w:tcPr>
                  <w:tcW w:w="3626" w:type="dxa"/>
                  <w:tcBorders>
                    <w:top w:val="outset" w:sz="6" w:space="0" w:color="auto"/>
                    <w:left w:val="outset" w:sz="6" w:space="0" w:color="auto"/>
                    <w:bottom w:val="outset" w:sz="6" w:space="0" w:color="auto"/>
                    <w:right w:val="outset" w:sz="6" w:space="0" w:color="auto"/>
                  </w:tcBorders>
                </w:tcPr>
                <w:p w14:paraId="1285884E" w14:textId="4AB71697" w:rsidR="00C632AF" w:rsidRDefault="00C632AF" w:rsidP="00C632AF">
                  <w:pPr>
                    <w:pStyle w:val="NormalWeb"/>
                    <w:rPr>
                      <w:rFonts w:ascii="Times New Roman" w:hAnsi="Times New Roman" w:cs="Times New Roman"/>
                      <w:sz w:val="20"/>
                      <w:szCs w:val="20"/>
                    </w:rPr>
                  </w:pPr>
                  <w:r w:rsidRPr="609E8709">
                    <w:rPr>
                      <w:rFonts w:ascii="Times New Roman" w:hAnsi="Times New Roman" w:cs="Times New Roman"/>
                      <w:color w:val="333333"/>
                      <w:sz w:val="20"/>
                      <w:szCs w:val="20"/>
                    </w:rPr>
                    <w:t>Medical School Name</w:t>
                  </w:r>
                </w:p>
              </w:tc>
            </w:tr>
            <w:tr w:rsidR="00C632AF" w14:paraId="552E533E"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296A02B4" w14:textId="3A304249"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62F674A7" w14:textId="7C445DE4"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3E60C87" w14:textId="671CBD58"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Graduation Date</w:t>
                  </w:r>
                </w:p>
              </w:tc>
              <w:tc>
                <w:tcPr>
                  <w:tcW w:w="3626" w:type="dxa"/>
                  <w:tcBorders>
                    <w:top w:val="outset" w:sz="6" w:space="0" w:color="auto"/>
                    <w:left w:val="outset" w:sz="6" w:space="0" w:color="auto"/>
                    <w:bottom w:val="outset" w:sz="6" w:space="0" w:color="auto"/>
                    <w:right w:val="outset" w:sz="6" w:space="0" w:color="auto"/>
                  </w:tcBorders>
                </w:tcPr>
                <w:p w14:paraId="4B7B530F" w14:textId="031E8935"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color w:val="333333"/>
                      <w:sz w:val="20"/>
                      <w:szCs w:val="20"/>
                    </w:rPr>
                    <w:t>The year the physician graduated from medical school.</w:t>
                  </w:r>
                </w:p>
              </w:tc>
            </w:tr>
            <w:tr w:rsidR="00C632AF" w14:paraId="164CC4A0"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6D3C67D5" w14:textId="77777777" w:rsidR="00C632AF" w:rsidRDefault="00C632AF" w:rsidP="00C632A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41684F50" w14:textId="3904C6C1"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9B7907E" w14:textId="2E47CED2"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 Address Line 0</w:t>
                  </w:r>
                </w:p>
              </w:tc>
              <w:tc>
                <w:tcPr>
                  <w:tcW w:w="3626" w:type="dxa"/>
                  <w:tcBorders>
                    <w:top w:val="outset" w:sz="6" w:space="0" w:color="auto"/>
                    <w:left w:val="outset" w:sz="6" w:space="0" w:color="auto"/>
                    <w:bottom w:val="outset" w:sz="6" w:space="0" w:color="auto"/>
                    <w:right w:val="outset" w:sz="6" w:space="0" w:color="auto"/>
                  </w:tcBorders>
                </w:tcPr>
                <w:p w14:paraId="722F2935" w14:textId="14DD8491"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color w:val="333333"/>
                      <w:sz w:val="20"/>
                      <w:szCs w:val="20"/>
                    </w:rPr>
                    <w:t>Company Name</w:t>
                  </w:r>
                </w:p>
              </w:tc>
            </w:tr>
            <w:tr w:rsidR="00C632AF" w14:paraId="20110EF6" w14:textId="77777777" w:rsidTr="000400B2">
              <w:trPr>
                <w:tblCellSpacing w:w="7" w:type="dxa"/>
              </w:trPr>
              <w:tc>
                <w:tcPr>
                  <w:tcW w:w="987" w:type="dxa"/>
                  <w:tcBorders>
                    <w:top w:val="outset" w:sz="6" w:space="0" w:color="auto"/>
                    <w:left w:val="outset" w:sz="6" w:space="0" w:color="auto"/>
                    <w:bottom w:val="outset" w:sz="6" w:space="0" w:color="auto"/>
                    <w:right w:val="outset" w:sz="6" w:space="0" w:color="auto"/>
                  </w:tcBorders>
                </w:tcPr>
                <w:p w14:paraId="1A1FF708" w14:textId="686BD0A5"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5754BDA1" w14:textId="3EB0F43B"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8FBAD84" w14:textId="114147E7"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 State</w:t>
                  </w:r>
                </w:p>
              </w:tc>
              <w:tc>
                <w:tcPr>
                  <w:tcW w:w="3626" w:type="dxa"/>
                  <w:tcBorders>
                    <w:top w:val="outset" w:sz="6" w:space="0" w:color="auto"/>
                    <w:left w:val="outset" w:sz="6" w:space="0" w:color="auto"/>
                    <w:bottom w:val="outset" w:sz="6" w:space="0" w:color="auto"/>
                    <w:right w:val="outset" w:sz="6" w:space="0" w:color="auto"/>
                  </w:tcBorders>
                </w:tcPr>
                <w:p w14:paraId="1A3C8D9A" w14:textId="3693F0A9"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 State</w:t>
                  </w:r>
                </w:p>
              </w:tc>
            </w:tr>
          </w:tbl>
          <w:p w14:paraId="6338B8D0" w14:textId="61605AA4" w:rsidR="00C632AF" w:rsidRDefault="00C632AF" w:rsidP="00C632AF"/>
          <w:p w14:paraId="0794FCB8" w14:textId="77777777" w:rsidR="00C632AF" w:rsidRPr="002B187A" w:rsidRDefault="00C632AF" w:rsidP="00C632AF">
            <w:pPr>
              <w:pStyle w:val="NormalWeb"/>
              <w:rPr>
                <w:rFonts w:ascii="Times New Roman" w:hAnsi="Times New Roman" w:cs="Times New Roman"/>
                <w:b/>
                <w:bCs/>
                <w:sz w:val="20"/>
                <w:szCs w:val="20"/>
              </w:rPr>
            </w:pPr>
            <w:r w:rsidRPr="7E7D3DDB">
              <w:rPr>
                <w:rFonts w:ascii="Times New Roman" w:hAnsi="Times New Roman" w:cs="Times New Roman"/>
                <w:b/>
                <w:bCs/>
                <w:sz w:val="20"/>
                <w:szCs w:val="20"/>
              </w:rPr>
              <w:lastRenderedPageBreak/>
              <w:t> </w:t>
            </w:r>
          </w:p>
          <w:tbl>
            <w:tblPr>
              <w:tblW w:w="819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08"/>
              <w:gridCol w:w="1022"/>
              <w:gridCol w:w="2521"/>
              <w:gridCol w:w="3647"/>
            </w:tblGrid>
            <w:tr w:rsidR="00C632AF" w14:paraId="5A948F6F" w14:textId="77777777" w:rsidTr="00757F9E">
              <w:trPr>
                <w:tblCellSpacing w:w="7" w:type="dxa"/>
              </w:trPr>
              <w:tc>
                <w:tcPr>
                  <w:tcW w:w="987" w:type="dxa"/>
                  <w:tcBorders>
                    <w:top w:val="outset" w:sz="6" w:space="0" w:color="auto"/>
                    <w:left w:val="outset" w:sz="6" w:space="0" w:color="auto"/>
                    <w:bottom w:val="outset" w:sz="6" w:space="0" w:color="auto"/>
                    <w:right w:val="outset" w:sz="6" w:space="0" w:color="auto"/>
                  </w:tcBorders>
                </w:tcPr>
                <w:p w14:paraId="79AFC581" w14:textId="0B3039E3" w:rsidR="00C632AF" w:rsidRDefault="00C632AF" w:rsidP="00C632AF">
                  <w:pPr>
                    <w:pStyle w:val="NormalWeb"/>
                    <w:rPr>
                      <w:rFonts w:ascii="Times New Roman" w:hAnsi="Times New Roman" w:cs="Times New Roman"/>
                      <w:sz w:val="20"/>
                      <w:szCs w:val="20"/>
                    </w:rPr>
                  </w:pPr>
                  <w:r>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6738DB93" w14:textId="77777777"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B4C7E08" w14:textId="77777777"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w:t>
                  </w:r>
                  <w:r>
                    <w:br/>
                  </w:r>
                  <w:proofErr w:type="spellStart"/>
                  <w:r w:rsidRPr="7E7D3DDB">
                    <w:rPr>
                      <w:rFonts w:ascii="Times New Roman" w:hAnsi="Times New Roman" w:cs="Times New Roman"/>
                      <w:sz w:val="20"/>
                      <w:szCs w:val="20"/>
                    </w:rPr>
                    <w:t>Zipcode</w:t>
                  </w:r>
                  <w:proofErr w:type="spellEnd"/>
                </w:p>
              </w:tc>
              <w:tc>
                <w:tcPr>
                  <w:tcW w:w="3626" w:type="dxa"/>
                  <w:tcBorders>
                    <w:top w:val="outset" w:sz="6" w:space="0" w:color="auto"/>
                    <w:left w:val="outset" w:sz="6" w:space="0" w:color="auto"/>
                    <w:bottom w:val="outset" w:sz="6" w:space="0" w:color="auto"/>
                    <w:right w:val="outset" w:sz="6" w:space="0" w:color="auto"/>
                  </w:tcBorders>
                </w:tcPr>
                <w:p w14:paraId="108BB467" w14:textId="77777777" w:rsidR="00C632AF" w:rsidRDefault="00C632AF" w:rsidP="00C632A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w:t>
                  </w:r>
                  <w:r>
                    <w:br/>
                  </w:r>
                  <w:proofErr w:type="spellStart"/>
                  <w:r w:rsidRPr="7E7D3DDB">
                    <w:rPr>
                      <w:rFonts w:ascii="Times New Roman" w:hAnsi="Times New Roman" w:cs="Times New Roman"/>
                      <w:sz w:val="20"/>
                      <w:szCs w:val="20"/>
                    </w:rPr>
                    <w:t>Zipcode</w:t>
                  </w:r>
                  <w:proofErr w:type="spellEnd"/>
                </w:p>
              </w:tc>
            </w:tr>
          </w:tbl>
          <w:p w14:paraId="7984032B" w14:textId="271C6680" w:rsidR="00C632AF" w:rsidRPr="002B187A" w:rsidRDefault="00C632AF" w:rsidP="00C632AF">
            <w:pPr>
              <w:pStyle w:val="NormalWeb"/>
              <w:rPr>
                <w:rFonts w:ascii="Times New Roman" w:hAnsi="Times New Roman" w:cs="Times New Roman"/>
                <w:b/>
                <w:bCs/>
                <w:sz w:val="20"/>
                <w:szCs w:val="20"/>
              </w:rPr>
            </w:pPr>
          </w:p>
          <w:p w14:paraId="2B459C9E" w14:textId="76F35295" w:rsidR="00C632AF" w:rsidRDefault="00C632AF" w:rsidP="00C632AF">
            <w:pPr>
              <w:pStyle w:val="NormalWeb"/>
              <w:rPr>
                <w:rFonts w:ascii="Times New Roman" w:hAnsi="Times New Roman" w:cs="Times New Roman"/>
                <w:b/>
                <w:bCs/>
                <w:sz w:val="20"/>
                <w:szCs w:val="20"/>
              </w:rPr>
            </w:pPr>
          </w:p>
          <w:p w14:paraId="509DE180" w14:textId="4C61CC50" w:rsidR="00C632AF" w:rsidRDefault="00C632AF" w:rsidP="00C632AF">
            <w:pPr>
              <w:pStyle w:val="NormalWeb"/>
              <w:rPr>
                <w:rFonts w:ascii="Times New Roman" w:hAnsi="Times New Roman" w:cs="Times New Roman"/>
                <w:b/>
                <w:bCs/>
                <w:sz w:val="20"/>
                <w:szCs w:val="20"/>
              </w:rPr>
            </w:pPr>
          </w:p>
          <w:p w14:paraId="25DD36CE" w14:textId="76FE5FC5" w:rsidR="00C632AF" w:rsidRDefault="00C632AF" w:rsidP="00C632AF">
            <w:pPr>
              <w:pStyle w:val="NormalWeb"/>
              <w:rPr>
                <w:rFonts w:ascii="Times New Roman" w:hAnsi="Times New Roman" w:cs="Times New Roman"/>
                <w:b/>
                <w:bCs/>
                <w:sz w:val="20"/>
                <w:szCs w:val="20"/>
              </w:rPr>
            </w:pPr>
          </w:p>
          <w:p w14:paraId="30DD53A0" w14:textId="078E1064" w:rsidR="00C632AF" w:rsidRDefault="00C632AF" w:rsidP="00C632AF">
            <w:pPr>
              <w:pStyle w:val="NormalWeb"/>
              <w:rPr>
                <w:rFonts w:ascii="Times New Roman" w:hAnsi="Times New Roman" w:cs="Times New Roman"/>
                <w:b/>
                <w:bCs/>
                <w:sz w:val="20"/>
                <w:szCs w:val="20"/>
              </w:rPr>
            </w:pPr>
          </w:p>
          <w:p w14:paraId="36F853DE" w14:textId="4DAD3328" w:rsidR="00C632AF" w:rsidRDefault="00C632AF" w:rsidP="00C632AF">
            <w:pPr>
              <w:pStyle w:val="NormalWeb"/>
              <w:rPr>
                <w:rFonts w:ascii="Times New Roman" w:hAnsi="Times New Roman" w:cs="Times New Roman"/>
                <w:b/>
                <w:bCs/>
                <w:sz w:val="20"/>
                <w:szCs w:val="20"/>
              </w:rPr>
            </w:pPr>
          </w:p>
          <w:p w14:paraId="6A88AA63" w14:textId="4B9C56B6" w:rsidR="00C632AF" w:rsidRDefault="00C632AF" w:rsidP="00C632AF">
            <w:pPr>
              <w:pStyle w:val="NormalWeb"/>
              <w:rPr>
                <w:rFonts w:ascii="Times New Roman" w:hAnsi="Times New Roman" w:cs="Times New Roman"/>
                <w:b/>
                <w:bCs/>
                <w:sz w:val="20"/>
                <w:szCs w:val="20"/>
              </w:rPr>
            </w:pPr>
          </w:p>
          <w:p w14:paraId="1C6F593B" w14:textId="4A0B7EF5" w:rsidR="00C632AF" w:rsidRDefault="00C632AF" w:rsidP="00C632AF">
            <w:pPr>
              <w:pStyle w:val="NormalWeb"/>
              <w:rPr>
                <w:rFonts w:ascii="Times New Roman" w:hAnsi="Times New Roman" w:cs="Times New Roman"/>
                <w:b/>
                <w:bCs/>
                <w:sz w:val="20"/>
                <w:szCs w:val="20"/>
              </w:rPr>
            </w:pPr>
          </w:p>
          <w:p w14:paraId="3B47E12C" w14:textId="35D28006" w:rsidR="00C632AF" w:rsidRDefault="00C632AF" w:rsidP="00C632AF">
            <w:pPr>
              <w:pStyle w:val="NormalWeb"/>
              <w:rPr>
                <w:rFonts w:ascii="Times New Roman" w:hAnsi="Times New Roman" w:cs="Times New Roman"/>
                <w:b/>
                <w:bCs/>
                <w:sz w:val="20"/>
                <w:szCs w:val="20"/>
              </w:rPr>
            </w:pPr>
          </w:p>
          <w:p w14:paraId="1120DDB2" w14:textId="51101E60" w:rsidR="00C632AF" w:rsidRDefault="00C632AF" w:rsidP="00C632AF">
            <w:pPr>
              <w:pStyle w:val="NormalWeb"/>
              <w:rPr>
                <w:rFonts w:ascii="Times New Roman" w:hAnsi="Times New Roman" w:cs="Times New Roman"/>
                <w:b/>
                <w:bCs/>
                <w:sz w:val="20"/>
                <w:szCs w:val="20"/>
              </w:rPr>
            </w:pPr>
          </w:p>
          <w:p w14:paraId="5D60BD74" w14:textId="04C97201" w:rsidR="00C632AF" w:rsidRDefault="00C632AF" w:rsidP="00C632AF">
            <w:pPr>
              <w:pStyle w:val="NormalWeb"/>
              <w:rPr>
                <w:rFonts w:ascii="Times New Roman" w:hAnsi="Times New Roman" w:cs="Times New Roman"/>
                <w:b/>
                <w:bCs/>
                <w:sz w:val="20"/>
                <w:szCs w:val="20"/>
              </w:rPr>
            </w:pPr>
          </w:p>
          <w:p w14:paraId="39C2AA70" w14:textId="1356D37C" w:rsidR="00C632AF" w:rsidRDefault="00C632AF" w:rsidP="00C632AF">
            <w:pPr>
              <w:pStyle w:val="NormalWeb"/>
              <w:rPr>
                <w:rFonts w:ascii="Times New Roman" w:hAnsi="Times New Roman" w:cs="Times New Roman"/>
                <w:b/>
                <w:bCs/>
                <w:sz w:val="20"/>
                <w:szCs w:val="20"/>
              </w:rPr>
            </w:pPr>
          </w:p>
          <w:p w14:paraId="6977B82C" w14:textId="0148D7D4" w:rsidR="00C632AF" w:rsidRDefault="00C632AF" w:rsidP="00C632AF">
            <w:pPr>
              <w:pStyle w:val="NormalWeb"/>
              <w:rPr>
                <w:rFonts w:ascii="Times New Roman" w:hAnsi="Times New Roman" w:cs="Times New Roman"/>
                <w:b/>
                <w:bCs/>
                <w:sz w:val="20"/>
                <w:szCs w:val="20"/>
              </w:rPr>
            </w:pPr>
          </w:p>
          <w:p w14:paraId="44EAFD9C" w14:textId="77777777" w:rsidR="00C632AF" w:rsidRPr="00515178" w:rsidRDefault="00C632AF" w:rsidP="00C632AF">
            <w:pPr>
              <w:rPr>
                <w:rFonts w:eastAsia="Arial Unicode MS"/>
                <w:color w:val="000000"/>
                <w:sz w:val="20"/>
                <w:szCs w:val="20"/>
              </w:rPr>
            </w:pPr>
          </w:p>
        </w:tc>
        <w:tc>
          <w:tcPr>
            <w:tcW w:w="790" w:type="pct"/>
          </w:tcPr>
          <w:p w14:paraId="44896C87" w14:textId="77777777" w:rsidR="00C632AF" w:rsidRPr="00515178" w:rsidRDefault="00C632AF" w:rsidP="00C632AF"/>
        </w:tc>
        <w:tc>
          <w:tcPr>
            <w:tcW w:w="790" w:type="pct"/>
          </w:tcPr>
          <w:p w14:paraId="67155BAB" w14:textId="1DFB7D37" w:rsidR="00C632AF" w:rsidRPr="00515178" w:rsidRDefault="00C632AF" w:rsidP="00C632AF">
            <w:r w:rsidRPr="7E7D3DDB">
              <w:rPr>
                <w:sz w:val="20"/>
                <w:szCs w:val="20"/>
              </w:rPr>
              <w:t>A/N</w:t>
            </w:r>
          </w:p>
        </w:tc>
        <w:tc>
          <w:tcPr>
            <w:tcW w:w="790" w:type="pct"/>
          </w:tcPr>
          <w:p w14:paraId="396AAD27" w14:textId="53FF6A57" w:rsidR="00C632AF" w:rsidRPr="00515178" w:rsidRDefault="00C632AF" w:rsidP="00C632AF">
            <w:r w:rsidRPr="7E7D3DDB">
              <w:rPr>
                <w:sz w:val="20"/>
                <w:szCs w:val="20"/>
              </w:rPr>
              <w:t>Preferred Office Location</w:t>
            </w:r>
            <w:r>
              <w:br/>
            </w:r>
            <w:proofErr w:type="spellStart"/>
            <w:r w:rsidRPr="7E7D3DDB">
              <w:rPr>
                <w:sz w:val="20"/>
                <w:szCs w:val="20"/>
              </w:rPr>
              <w:t>Zipcode</w:t>
            </w:r>
            <w:proofErr w:type="spellEnd"/>
          </w:p>
        </w:tc>
        <w:tc>
          <w:tcPr>
            <w:tcW w:w="787" w:type="pct"/>
          </w:tcPr>
          <w:p w14:paraId="4C817893" w14:textId="089F70C3" w:rsidR="00C632AF" w:rsidRPr="00515178" w:rsidRDefault="00C632AF" w:rsidP="00C632AF">
            <w:r w:rsidRPr="7E7D3DDB">
              <w:rPr>
                <w:sz w:val="20"/>
                <w:szCs w:val="20"/>
              </w:rPr>
              <w:t>Preferred Office Location</w:t>
            </w:r>
            <w:r>
              <w:br/>
            </w:r>
            <w:proofErr w:type="spellStart"/>
            <w:r w:rsidRPr="7E7D3DDB">
              <w:rPr>
                <w:sz w:val="20"/>
                <w:szCs w:val="20"/>
              </w:rPr>
              <w:t>Zipcode</w:t>
            </w:r>
            <w:proofErr w:type="spellEnd"/>
          </w:p>
        </w:tc>
      </w:tr>
    </w:tbl>
    <w:p w14:paraId="45FB0818" w14:textId="77777777" w:rsidR="00881246" w:rsidRDefault="00881246"/>
    <w:sectPr w:rsidR="0088124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8980" w14:textId="77777777" w:rsidR="00A047E3" w:rsidRDefault="00A047E3">
      <w:r>
        <w:separator/>
      </w:r>
    </w:p>
  </w:endnote>
  <w:endnote w:type="continuationSeparator" w:id="0">
    <w:p w14:paraId="128FE24E" w14:textId="77777777" w:rsidR="00A047E3" w:rsidRDefault="00A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5114357E" w14:textId="77777777" w:rsidTr="609E8709">
      <w:tc>
        <w:tcPr>
          <w:tcW w:w="8640" w:type="dxa"/>
        </w:tcPr>
        <w:p w14:paraId="4CD38226" w14:textId="6DDF42F3" w:rsidR="7A62850F" w:rsidRDefault="7A62850F" w:rsidP="7A62850F">
          <w:pPr>
            <w:jc w:val="center"/>
            <w:rPr>
              <w:rFonts w:ascii="Calibri" w:eastAsia="Calibri" w:hAnsi="Calibri" w:cs="Calibri"/>
              <w:sz w:val="22"/>
              <w:szCs w:val="22"/>
            </w:rPr>
          </w:pPr>
          <w:r w:rsidRPr="7A62850F">
            <w:rPr>
              <w:rFonts w:ascii="Calibri" w:eastAsia="Calibri" w:hAnsi="Calibri" w:cs="Calibri"/>
              <w:b/>
              <w:bCs/>
              <w:color w:val="E36C0A"/>
              <w:sz w:val="22"/>
              <w:szCs w:val="22"/>
            </w:rPr>
            <w:t>mmslists.com • 800.MED.LIST</w:t>
          </w:r>
        </w:p>
        <w:p w14:paraId="60AF0EED" w14:textId="6CADEC27" w:rsidR="7A62850F" w:rsidRDefault="609E8709" w:rsidP="609E8709">
          <w:pPr>
            <w:jc w:val="center"/>
            <w:rPr>
              <w:rFonts w:ascii="Calibri" w:eastAsia="Calibri" w:hAnsi="Calibri" w:cs="Calibri"/>
              <w:sz w:val="22"/>
              <w:szCs w:val="22"/>
            </w:rPr>
          </w:pPr>
          <w:r w:rsidRPr="609E8709">
            <w:rPr>
              <w:rFonts w:ascii="Calibri" w:eastAsia="Calibri" w:hAnsi="Calibri" w:cs="Calibri"/>
              <w:sz w:val="22"/>
              <w:szCs w:val="22"/>
            </w:rPr>
            <w:t>©20</w:t>
          </w:r>
          <w:r w:rsidR="008810DC">
            <w:rPr>
              <w:rFonts w:ascii="Calibri" w:eastAsia="Calibri" w:hAnsi="Calibri" w:cs="Calibri"/>
              <w:sz w:val="22"/>
              <w:szCs w:val="22"/>
            </w:rPr>
            <w:t>22</w:t>
          </w:r>
          <w:r w:rsidRPr="609E8709">
            <w:rPr>
              <w:rFonts w:ascii="Calibri" w:eastAsia="Calibri" w:hAnsi="Calibri" w:cs="Calibri"/>
              <w:sz w:val="22"/>
              <w:szCs w:val="22"/>
            </w:rPr>
            <w:t xml:space="preserve"> Medical Marketing Service, Inc. All rights reserved.</w:t>
          </w:r>
          <w:r w:rsidR="7A62850F">
            <w:br/>
          </w:r>
          <w:r w:rsidRPr="609E8709">
            <w:rPr>
              <w:rFonts w:ascii="Calibri" w:eastAsia="Calibri" w:hAnsi="Calibri" w:cs="Calibri"/>
              <w:sz w:val="22"/>
              <w:szCs w:val="22"/>
            </w:rPr>
            <w:t>AMA Research- 2018 Year End- Identified Data Layout</w:t>
          </w:r>
        </w:p>
      </w:tc>
    </w:tr>
  </w:tbl>
  <w:p w14:paraId="12016D16" w14:textId="270BEC8C" w:rsidR="7A62850F" w:rsidRDefault="7A62850F" w:rsidP="7A628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379E" w14:textId="77777777" w:rsidR="00A047E3" w:rsidRDefault="00A047E3">
      <w:r>
        <w:separator/>
      </w:r>
    </w:p>
  </w:footnote>
  <w:footnote w:type="continuationSeparator" w:id="0">
    <w:p w14:paraId="3F555D69" w14:textId="77777777" w:rsidR="00A047E3" w:rsidRDefault="00A0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70AAD332" w14:textId="77777777" w:rsidTr="7A62850F">
      <w:tc>
        <w:tcPr>
          <w:tcW w:w="8640" w:type="dxa"/>
        </w:tcPr>
        <w:p w14:paraId="6DB3D49C" w14:textId="4B682B80" w:rsidR="7A62850F" w:rsidRDefault="7A62850F" w:rsidP="7A62850F">
          <w:pPr>
            <w:pStyle w:val="Header"/>
            <w:ind w:left="-115"/>
          </w:pPr>
          <w:r>
            <w:rPr>
              <w:noProof/>
            </w:rPr>
            <w:drawing>
              <wp:inline distT="0" distB="0" distL="0" distR="0" wp14:anchorId="114FF57E" wp14:editId="62DFF052">
                <wp:extent cx="1657350" cy="447675"/>
                <wp:effectExtent l="0" t="0" r="0" b="0"/>
                <wp:docPr id="1022137106" name="Picture 102213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inline>
            </w:drawing>
          </w:r>
        </w:p>
      </w:tc>
    </w:tr>
  </w:tbl>
  <w:p w14:paraId="30CA2B2F" w14:textId="292CAC5A" w:rsidR="7A62850F" w:rsidRDefault="7A62850F" w:rsidP="7A628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27"/>
    <w:rsid w:val="000177C7"/>
    <w:rsid w:val="000400B2"/>
    <w:rsid w:val="00071305"/>
    <w:rsid w:val="00092E15"/>
    <w:rsid w:val="00143CB6"/>
    <w:rsid w:val="00171DDF"/>
    <w:rsid w:val="001A72F1"/>
    <w:rsid w:val="001C556B"/>
    <w:rsid w:val="0021067A"/>
    <w:rsid w:val="002418AD"/>
    <w:rsid w:val="00251012"/>
    <w:rsid w:val="0026464D"/>
    <w:rsid w:val="0027386F"/>
    <w:rsid w:val="002B187A"/>
    <w:rsid w:val="002B4E51"/>
    <w:rsid w:val="00321A27"/>
    <w:rsid w:val="00346254"/>
    <w:rsid w:val="00515178"/>
    <w:rsid w:val="00522556"/>
    <w:rsid w:val="0053600B"/>
    <w:rsid w:val="0056370A"/>
    <w:rsid w:val="005E4C76"/>
    <w:rsid w:val="006115A8"/>
    <w:rsid w:val="00615C6B"/>
    <w:rsid w:val="00650701"/>
    <w:rsid w:val="00674777"/>
    <w:rsid w:val="006A0B69"/>
    <w:rsid w:val="006F0A81"/>
    <w:rsid w:val="008810DC"/>
    <w:rsid w:val="00881246"/>
    <w:rsid w:val="00897A7E"/>
    <w:rsid w:val="00972100"/>
    <w:rsid w:val="009B68E2"/>
    <w:rsid w:val="009C0E12"/>
    <w:rsid w:val="00A047E3"/>
    <w:rsid w:val="00B245ED"/>
    <w:rsid w:val="00B8150E"/>
    <w:rsid w:val="00BE0B5B"/>
    <w:rsid w:val="00BF2C51"/>
    <w:rsid w:val="00BF6467"/>
    <w:rsid w:val="00C632AF"/>
    <w:rsid w:val="00CB08F1"/>
    <w:rsid w:val="00CE1278"/>
    <w:rsid w:val="00CE2F12"/>
    <w:rsid w:val="00CF636B"/>
    <w:rsid w:val="00D455B8"/>
    <w:rsid w:val="00D720D1"/>
    <w:rsid w:val="00DD1B12"/>
    <w:rsid w:val="00DE7592"/>
    <w:rsid w:val="00E90E1B"/>
    <w:rsid w:val="00E970D6"/>
    <w:rsid w:val="00F43A58"/>
    <w:rsid w:val="00F66AF9"/>
    <w:rsid w:val="00FA5753"/>
    <w:rsid w:val="30F338BA"/>
    <w:rsid w:val="48DD298D"/>
    <w:rsid w:val="50AEA972"/>
    <w:rsid w:val="5828BDDC"/>
    <w:rsid w:val="609E8709"/>
    <w:rsid w:val="646B7014"/>
    <w:rsid w:val="7A62850F"/>
    <w:rsid w:val="7E7D3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6D2A31"/>
  <w15:chartTrackingRefBased/>
  <w15:docId w15:val="{5968112D-5CA7-4D8A-932C-186D5FE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0008">
      <w:bodyDiv w:val="1"/>
      <w:marLeft w:val="0"/>
      <w:marRight w:val="0"/>
      <w:marTop w:val="0"/>
      <w:marBottom w:val="0"/>
      <w:divBdr>
        <w:top w:val="none" w:sz="0" w:space="0" w:color="auto"/>
        <w:left w:val="none" w:sz="0" w:space="0" w:color="auto"/>
        <w:bottom w:val="none" w:sz="0" w:space="0" w:color="auto"/>
        <w:right w:val="none" w:sz="0" w:space="0" w:color="auto"/>
      </w:divBdr>
      <w:divsChild>
        <w:div w:id="2100441638">
          <w:marLeft w:val="150"/>
          <w:marRight w:val="150"/>
          <w:marTop w:val="150"/>
          <w:marBottom w:val="150"/>
          <w:divBdr>
            <w:top w:val="none" w:sz="0" w:space="0" w:color="auto"/>
            <w:left w:val="none" w:sz="0" w:space="0" w:color="auto"/>
            <w:bottom w:val="none" w:sz="0" w:space="0" w:color="auto"/>
            <w:right w:val="none" w:sz="0" w:space="0" w:color="auto"/>
          </w:divBdr>
          <w:divsChild>
            <w:div w:id="980497288">
              <w:marLeft w:val="0"/>
              <w:marRight w:val="0"/>
              <w:marTop w:val="0"/>
              <w:marBottom w:val="0"/>
              <w:divBdr>
                <w:top w:val="single" w:sz="48" w:space="0" w:color="FFFFFF"/>
                <w:left w:val="none" w:sz="0" w:space="0" w:color="auto"/>
                <w:bottom w:val="none" w:sz="0" w:space="0" w:color="auto"/>
                <w:right w:val="none" w:sz="0" w:space="0" w:color="auto"/>
              </w:divBdr>
              <w:divsChild>
                <w:div w:id="928465029">
                  <w:marLeft w:val="0"/>
                  <w:marRight w:val="0"/>
                  <w:marTop w:val="0"/>
                  <w:marBottom w:val="0"/>
                  <w:divBdr>
                    <w:top w:val="none" w:sz="0" w:space="0" w:color="auto"/>
                    <w:left w:val="none" w:sz="0" w:space="0" w:color="auto"/>
                    <w:bottom w:val="none" w:sz="0" w:space="0" w:color="auto"/>
                    <w:right w:val="none" w:sz="0" w:space="0" w:color="auto"/>
                  </w:divBdr>
                  <w:divsChild>
                    <w:div w:id="32656491">
                      <w:marLeft w:val="0"/>
                      <w:marRight w:val="0"/>
                      <w:marTop w:val="0"/>
                      <w:marBottom w:val="0"/>
                      <w:divBdr>
                        <w:top w:val="none" w:sz="0" w:space="0" w:color="auto"/>
                        <w:left w:val="none" w:sz="0" w:space="0" w:color="auto"/>
                        <w:bottom w:val="none" w:sz="0" w:space="0" w:color="auto"/>
                        <w:right w:val="none" w:sz="0" w:space="0" w:color="auto"/>
                      </w:divBdr>
                      <w:divsChild>
                        <w:div w:id="1660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00B35F2CB2F4D9A07422D1FEE5007" ma:contentTypeVersion="13" ma:contentTypeDescription="Create a new document." ma:contentTypeScope="" ma:versionID="b8923386e3f398829ba3fa4cacf8397d">
  <xsd:schema xmlns:xsd="http://www.w3.org/2001/XMLSchema" xmlns:xs="http://www.w3.org/2001/XMLSchema" xmlns:p="http://schemas.microsoft.com/office/2006/metadata/properties" xmlns:ns1="http://schemas.microsoft.com/sharepoint/v3" xmlns:ns2="417b35ee-6aa4-44da-b1b8-37fa26fb7139" xmlns:ns3="e83afde8-87a5-4300-b186-229c3dc17d29" targetNamespace="http://schemas.microsoft.com/office/2006/metadata/properties" ma:root="true" ma:fieldsID="1bf807e044844d921d0f9e025fcac993" ns1:_="" ns2:_="" ns3:_="">
    <xsd:import namespace="http://schemas.microsoft.com/sharepoint/v3"/>
    <xsd:import namespace="417b35ee-6aa4-44da-b1b8-37fa26fb7139"/>
    <xsd:import namespace="e83afde8-87a5-4300-b186-229c3dc17d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b35ee-6aa4-44da-b1b8-37fa26fb7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afde8-87a5-4300-b186-229c3dc17d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B0EE8-6D8B-4112-A286-D8C729315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BDA726-6944-441B-A2B7-F23101B77FC7}">
  <ds:schemaRefs>
    <ds:schemaRef ds:uri="http://schemas.microsoft.com/sharepoint/v3/contenttype/forms"/>
  </ds:schemaRefs>
</ds:datastoreItem>
</file>

<file path=customXml/itemProps3.xml><?xml version="1.0" encoding="utf-8"?>
<ds:datastoreItem xmlns:ds="http://schemas.openxmlformats.org/officeDocument/2006/customXml" ds:itemID="{5EE09266-B386-4E09-8D28-4D051C7A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b35ee-6aa4-44da-b1b8-37fa26fb7139"/>
    <ds:schemaRef ds:uri="e83afde8-87a5-4300-b186-229c3dc17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vt:lpstr>
    </vt:vector>
  </TitlesOfParts>
  <Company>Dell Computer Corporation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Kirk Elliott</dc:creator>
  <cp:keywords/>
  <dc:description/>
  <cp:lastModifiedBy>Mason Elliott</cp:lastModifiedBy>
  <cp:revision>2</cp:revision>
  <dcterms:created xsi:type="dcterms:W3CDTF">2022-08-08T15:56:00Z</dcterms:created>
  <dcterms:modified xsi:type="dcterms:W3CDTF">2022-08-08T15:56:00Z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0x010100F3300B35F2CB2F4D9A07422D1FEE5007</vt:lpwstr>
  </property>
</Properties>
</file>